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5" w:rsidRPr="004C5D97" w:rsidRDefault="004C5D97" w:rsidP="00EA62F5">
      <w:pPr>
        <w:rPr>
          <w:rFonts w:asciiTheme="majorHAnsi" w:hAnsiTheme="majorHAnsi"/>
        </w:rPr>
      </w:pPr>
      <w:r w:rsidRPr="004C5D97">
        <w:rPr>
          <w:rFonts w:asciiTheme="majorHAnsi" w:hAnsiTheme="majorHAnsi"/>
          <w:b/>
          <w:noProof/>
          <w:lang w:eastAsia="en-US"/>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52070</wp:posOffset>
            </wp:positionV>
            <wp:extent cx="1485265" cy="1990725"/>
            <wp:effectExtent l="19050" t="0" r="635" b="0"/>
            <wp:wrapSquare wrapText="bothSides"/>
            <wp:docPr id="2" name="Picture 1" descr="https://sphotos-b.xx.fbcdn.net/hphotos-snc6/222129_567587246590041_9152268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snc6/222129_567587246590041_915226866_n.jpg"/>
                    <pic:cNvPicPr>
                      <a:picLocks noChangeAspect="1" noChangeArrowheads="1"/>
                    </pic:cNvPicPr>
                  </pic:nvPicPr>
                  <pic:blipFill>
                    <a:blip r:embed="rId8" cstate="print"/>
                    <a:srcRect/>
                    <a:stretch>
                      <a:fillRect/>
                    </a:stretch>
                  </pic:blipFill>
                  <pic:spPr bwMode="auto">
                    <a:xfrm>
                      <a:off x="0" y="0"/>
                      <a:ext cx="1485265" cy="1990725"/>
                    </a:xfrm>
                    <a:prstGeom prst="rect">
                      <a:avLst/>
                    </a:prstGeom>
                    <a:noFill/>
                    <a:ln w="9525">
                      <a:noFill/>
                      <a:miter lim="800000"/>
                      <a:headEnd/>
                      <a:tailEnd/>
                    </a:ln>
                  </pic:spPr>
                </pic:pic>
              </a:graphicData>
            </a:graphic>
          </wp:anchor>
        </w:drawing>
      </w:r>
      <w:r w:rsidR="00EA62F5" w:rsidRPr="004C5D97">
        <w:rPr>
          <w:rFonts w:asciiTheme="majorHAnsi" w:hAnsiTheme="majorHAnsi"/>
          <w:b/>
        </w:rPr>
        <w:t>Art in the Western World: From Renaissance to Present</w:t>
      </w:r>
    </w:p>
    <w:p w:rsidR="00EA62F5" w:rsidRPr="004C5D97" w:rsidRDefault="00EA62F5" w:rsidP="00EA62F5">
      <w:pPr>
        <w:rPr>
          <w:rFonts w:asciiTheme="majorHAnsi" w:hAnsiTheme="majorHAnsi"/>
          <w:b/>
        </w:rPr>
      </w:pPr>
    </w:p>
    <w:p w:rsidR="00EA62F5" w:rsidRPr="004C5D97" w:rsidRDefault="00EA62F5" w:rsidP="00EA62F5">
      <w:pPr>
        <w:rPr>
          <w:rFonts w:asciiTheme="majorHAnsi" w:hAnsiTheme="majorHAnsi"/>
        </w:rPr>
        <w:sectPr w:rsidR="00EA62F5" w:rsidRPr="004C5D97" w:rsidSect="00B57445">
          <w:footerReference w:type="even" r:id="rId9"/>
          <w:footerReference w:type="default" r:id="rId10"/>
          <w:pgSz w:w="12240" w:h="15840"/>
          <w:pgMar w:top="1440" w:right="1080" w:bottom="1440" w:left="1080" w:header="720" w:footer="720" w:gutter="0"/>
          <w:cols w:space="720"/>
          <w:docGrid w:linePitch="360"/>
        </w:sectPr>
      </w:pPr>
    </w:p>
    <w:p w:rsidR="00EA62F5" w:rsidRPr="004C5D97" w:rsidRDefault="00EA62F5" w:rsidP="00EA62F5">
      <w:pPr>
        <w:rPr>
          <w:rFonts w:asciiTheme="majorHAnsi" w:hAnsiTheme="majorHAnsi"/>
        </w:rPr>
      </w:pPr>
      <w:r w:rsidRPr="004C5D97">
        <w:rPr>
          <w:rFonts w:asciiTheme="majorHAnsi" w:hAnsiTheme="majorHAnsi"/>
        </w:rPr>
        <w:lastRenderedPageBreak/>
        <w:t xml:space="preserve">Art 1B, </w:t>
      </w:r>
      <w:r w:rsidR="00E73520" w:rsidRPr="004C5D97">
        <w:rPr>
          <w:rFonts w:asciiTheme="majorHAnsi" w:hAnsiTheme="majorHAnsi"/>
        </w:rPr>
        <w:t>Spring 2013</w:t>
      </w:r>
      <w:r w:rsidRPr="004C5D97">
        <w:rPr>
          <w:rFonts w:asciiTheme="majorHAnsi" w:hAnsiTheme="majorHAnsi"/>
        </w:rPr>
        <w:t xml:space="preserve"> </w:t>
      </w:r>
    </w:p>
    <w:p w:rsidR="00EA62F5" w:rsidRPr="004C5D97" w:rsidRDefault="00EA62F5" w:rsidP="00EA62F5">
      <w:pPr>
        <w:rPr>
          <w:rFonts w:asciiTheme="majorHAnsi" w:hAnsiTheme="majorHAnsi"/>
        </w:rPr>
      </w:pPr>
      <w:r w:rsidRPr="004C5D97">
        <w:rPr>
          <w:rFonts w:asciiTheme="majorHAnsi" w:hAnsiTheme="majorHAnsi"/>
        </w:rPr>
        <w:t xml:space="preserve">TuTh </w:t>
      </w:r>
      <w:r w:rsidR="00E73520" w:rsidRPr="004C5D97">
        <w:rPr>
          <w:rFonts w:asciiTheme="majorHAnsi" w:hAnsiTheme="majorHAnsi"/>
        </w:rPr>
        <w:t>12-1:15</w:t>
      </w:r>
      <w:r w:rsidRPr="004C5D97">
        <w:rPr>
          <w:rFonts w:asciiTheme="majorHAnsi" w:hAnsiTheme="majorHAnsi"/>
        </w:rPr>
        <w:t xml:space="preserve"> PM </w:t>
      </w:r>
    </w:p>
    <w:p w:rsidR="00EA62F5" w:rsidRPr="004C5D97" w:rsidRDefault="00EA62F5" w:rsidP="00EA62F5">
      <w:pPr>
        <w:rPr>
          <w:rFonts w:asciiTheme="majorHAnsi" w:hAnsiTheme="majorHAnsi"/>
        </w:rPr>
      </w:pPr>
      <w:r w:rsidRPr="004C5D97">
        <w:rPr>
          <w:rFonts w:asciiTheme="majorHAnsi" w:hAnsiTheme="majorHAnsi"/>
        </w:rPr>
        <w:t>Mariposa Hall 1000</w:t>
      </w:r>
    </w:p>
    <w:p w:rsidR="00EA62F5" w:rsidRPr="004C5D97" w:rsidRDefault="00EA62F5" w:rsidP="00EA62F5">
      <w:pPr>
        <w:rPr>
          <w:rFonts w:asciiTheme="majorHAnsi" w:hAnsiTheme="majorHAnsi"/>
        </w:rPr>
      </w:pPr>
    </w:p>
    <w:p w:rsidR="00EA62F5" w:rsidRPr="004C5D97" w:rsidRDefault="00EA62F5" w:rsidP="00EA62F5">
      <w:pPr>
        <w:rPr>
          <w:rFonts w:asciiTheme="majorHAnsi" w:hAnsiTheme="majorHAnsi"/>
        </w:rPr>
      </w:pPr>
      <w:r w:rsidRPr="004C5D97">
        <w:rPr>
          <w:rFonts w:asciiTheme="majorHAnsi" w:hAnsiTheme="majorHAnsi"/>
        </w:rPr>
        <w:t>Professor Elaine O'Brien Ph.D.</w:t>
      </w:r>
    </w:p>
    <w:p w:rsidR="00EA62F5" w:rsidRPr="004C5D97" w:rsidRDefault="00EA62F5" w:rsidP="00EA62F5">
      <w:pPr>
        <w:pStyle w:val="Header"/>
        <w:tabs>
          <w:tab w:val="clear" w:pos="4320"/>
          <w:tab w:val="clear" w:pos="8640"/>
        </w:tabs>
        <w:rPr>
          <w:rFonts w:asciiTheme="majorHAnsi" w:hAnsiTheme="majorHAnsi"/>
          <w:sz w:val="24"/>
          <w:szCs w:val="24"/>
        </w:rPr>
      </w:pPr>
      <w:r w:rsidRPr="004C5D97">
        <w:rPr>
          <w:rFonts w:asciiTheme="majorHAnsi" w:hAnsiTheme="majorHAnsi"/>
          <w:sz w:val="24"/>
          <w:szCs w:val="24"/>
        </w:rPr>
        <w:t xml:space="preserve">Office: Kadema 190 </w:t>
      </w:r>
    </w:p>
    <w:p w:rsidR="00EA62F5" w:rsidRPr="004C5D97" w:rsidRDefault="00EA62F5" w:rsidP="00EA62F5">
      <w:pPr>
        <w:rPr>
          <w:rFonts w:asciiTheme="majorHAnsi" w:hAnsiTheme="majorHAnsi"/>
        </w:rPr>
      </w:pPr>
      <w:r w:rsidRPr="004C5D97">
        <w:rPr>
          <w:rFonts w:asciiTheme="majorHAnsi" w:hAnsiTheme="majorHAnsi"/>
        </w:rPr>
        <w:t>Office Hours:</w:t>
      </w:r>
      <w:r w:rsidRPr="004C5D97">
        <w:rPr>
          <w:rFonts w:asciiTheme="majorHAnsi" w:hAnsiTheme="majorHAnsi"/>
          <w:sz w:val="20"/>
          <w:szCs w:val="20"/>
          <w:shd w:val="clear" w:color="auto" w:fill="FFFFFF"/>
        </w:rPr>
        <w:t xml:space="preserve"> </w:t>
      </w:r>
      <w:r w:rsidRPr="004C5D97">
        <w:rPr>
          <w:rFonts w:asciiTheme="majorHAnsi" w:hAnsiTheme="majorHAnsi"/>
        </w:rPr>
        <w:t>Tu: 3-5pm; W: 6-7pm (and by appt.)</w:t>
      </w:r>
    </w:p>
    <w:p w:rsidR="00EA62F5" w:rsidRPr="004C5D97" w:rsidRDefault="004F6C62" w:rsidP="00EA62F5">
      <w:pPr>
        <w:rPr>
          <w:rFonts w:asciiTheme="majorHAnsi" w:hAnsiTheme="majorHAnsi"/>
          <w:u w:val="single"/>
          <w:lang w:val="fr-FR"/>
        </w:rPr>
      </w:pPr>
      <w:hyperlink r:id="rId11" w:history="1">
        <w:r w:rsidR="00EA62F5" w:rsidRPr="004C5D97">
          <w:rPr>
            <w:rStyle w:val="Hyperlink"/>
            <w:rFonts w:asciiTheme="majorHAnsi" w:hAnsiTheme="majorHAnsi"/>
            <w:color w:val="auto"/>
            <w:lang w:val="fr-FR"/>
          </w:rPr>
          <w:t>eobrien@csus.edu</w:t>
        </w:r>
      </w:hyperlink>
    </w:p>
    <w:p w:rsidR="00EA62F5" w:rsidRPr="004C5D97" w:rsidRDefault="004F6C62" w:rsidP="00EA62F5">
      <w:pPr>
        <w:rPr>
          <w:rFonts w:asciiTheme="majorHAnsi" w:hAnsiTheme="majorHAnsi"/>
        </w:rPr>
      </w:pPr>
      <w:hyperlink r:id="rId12" w:history="1">
        <w:r w:rsidR="00EA62F5" w:rsidRPr="004C5D97">
          <w:rPr>
            <w:rStyle w:val="Hyperlink"/>
            <w:rFonts w:asciiTheme="majorHAnsi" w:hAnsiTheme="majorHAnsi"/>
            <w:color w:val="auto"/>
            <w:lang w:val="fr-FR"/>
          </w:rPr>
          <w:t>http://www.csus.edu/indiv/o/obriene/</w:t>
        </w:r>
      </w:hyperlink>
    </w:p>
    <w:p w:rsidR="00EA62F5" w:rsidRPr="004C5D97" w:rsidRDefault="004F6C62" w:rsidP="00EA62F5">
      <w:pPr>
        <w:rPr>
          <w:rFonts w:asciiTheme="majorHAnsi" w:hAnsiTheme="majorHAnsi"/>
          <w:lang w:val="fr-FR"/>
        </w:rPr>
      </w:pPr>
      <w:r>
        <w:rPr>
          <w:rFonts w:asciiTheme="majorHAnsi" w:hAnsiTheme="majorHAnsi"/>
          <w:noProof/>
        </w:rPr>
        <w:pict>
          <v:shapetype id="_x0000_t202" coordsize="21600,21600" o:spt="202" path="m,l,21600r21600,l21600,xe">
            <v:stroke joinstyle="miter"/>
            <v:path gradientshapeok="t" o:connecttype="rect"/>
          </v:shapetype>
          <v:shape id="_x0000_s1029" type="#_x0000_t202" style="position:absolute;margin-left:366.75pt;margin-top:6.85pt;width:123.6pt;height:27pt;z-index:251660288" stroked="f">
            <v:textbox style="mso-fit-shape-to-text:t" inset="0,0,0,0">
              <w:txbxContent>
                <w:p w:rsidR="004C5D97" w:rsidRPr="004C5D97" w:rsidRDefault="004C5D97" w:rsidP="004C5D97">
                  <w:pPr>
                    <w:pStyle w:val="Caption"/>
                    <w:spacing w:line="180" w:lineRule="exact"/>
                    <w:rPr>
                      <w:rFonts w:asciiTheme="minorHAnsi" w:hAnsiTheme="minorHAnsi"/>
                      <w:b w:val="0"/>
                      <w:noProof/>
                      <w:color w:val="808080" w:themeColor="background1" w:themeShade="80"/>
                      <w:sz w:val="16"/>
                      <w:szCs w:val="16"/>
                    </w:rPr>
                  </w:pPr>
                  <w:r w:rsidRPr="004C5D97">
                    <w:rPr>
                      <w:rFonts w:asciiTheme="minorHAnsi" w:hAnsiTheme="minorHAnsi"/>
                      <w:b w:val="0"/>
                      <w:color w:val="808080" w:themeColor="background1" w:themeShade="80"/>
                      <w:sz w:val="16"/>
                      <w:szCs w:val="16"/>
                    </w:rPr>
                    <w:t xml:space="preserve">Fall semester Art 1B student Natalie at the Crocker </w:t>
                  </w:r>
                  <w:r w:rsidR="00FA39A8">
                    <w:rPr>
                      <w:rFonts w:asciiTheme="minorHAnsi" w:hAnsiTheme="minorHAnsi"/>
                      <w:b w:val="0"/>
                      <w:color w:val="808080" w:themeColor="background1" w:themeShade="80"/>
                      <w:sz w:val="16"/>
                      <w:szCs w:val="16"/>
                    </w:rPr>
                    <w:t xml:space="preserve">Art Museum </w:t>
                  </w:r>
                  <w:r w:rsidRPr="004C5D97">
                    <w:rPr>
                      <w:rFonts w:asciiTheme="minorHAnsi" w:hAnsiTheme="minorHAnsi"/>
                      <w:b w:val="0"/>
                      <w:color w:val="808080" w:themeColor="background1" w:themeShade="80"/>
                      <w:sz w:val="16"/>
                      <w:szCs w:val="16"/>
                    </w:rPr>
                    <w:t>with a painting by Eduardo Carrillo</w:t>
                  </w:r>
                </w:p>
              </w:txbxContent>
            </v:textbox>
            <w10:wrap type="square"/>
          </v:shape>
        </w:pict>
      </w:r>
      <w:hyperlink r:id="rId13" w:history="1">
        <w:r w:rsidR="00EA62F5" w:rsidRPr="004C5D97">
          <w:rPr>
            <w:rStyle w:val="Hyperlink"/>
            <w:rFonts w:asciiTheme="majorHAnsi" w:hAnsiTheme="majorHAnsi"/>
            <w:color w:val="auto"/>
          </w:rPr>
          <w:t>http://www.facebook.com/csusarthistory</w:t>
        </w:r>
      </w:hyperlink>
    </w:p>
    <w:p w:rsidR="00EA62F5" w:rsidRPr="004C5D97" w:rsidRDefault="00EA62F5" w:rsidP="00EA62F5">
      <w:pPr>
        <w:rPr>
          <w:rFonts w:asciiTheme="majorHAnsi" w:hAnsiTheme="majorHAnsi"/>
        </w:rPr>
        <w:sectPr w:rsidR="00EA62F5" w:rsidRPr="004C5D97" w:rsidSect="00B57445">
          <w:type w:val="continuous"/>
          <w:pgSz w:w="12240" w:h="15840"/>
          <w:pgMar w:top="1440" w:right="1080" w:bottom="1440" w:left="1080" w:header="720" w:footer="720" w:gutter="0"/>
          <w:cols w:space="720"/>
          <w:docGrid w:linePitch="360"/>
        </w:sectPr>
      </w:pPr>
    </w:p>
    <w:p w:rsidR="00EA62F5" w:rsidRPr="004C5D97" w:rsidRDefault="00EA62F5" w:rsidP="00EA62F5">
      <w:pPr>
        <w:rPr>
          <w:rFonts w:asciiTheme="majorHAnsi" w:hAnsiTheme="majorHAnsi"/>
          <w:lang w:val="fr-FR"/>
        </w:rPr>
        <w:sectPr w:rsidR="00EA62F5" w:rsidRPr="004C5D97" w:rsidSect="00B57445">
          <w:type w:val="continuous"/>
          <w:pgSz w:w="12240" w:h="15840"/>
          <w:pgMar w:top="1440" w:right="1440" w:bottom="1440" w:left="1440" w:header="720" w:footer="720" w:gutter="0"/>
          <w:cols w:num="2" w:space="720" w:equalWidth="0">
            <w:col w:w="4320" w:space="720"/>
            <w:col w:w="4320"/>
          </w:cols>
          <w:docGrid w:linePitch="360"/>
        </w:sectPr>
      </w:pPr>
    </w:p>
    <w:p w:rsidR="00EA62F5" w:rsidRPr="004C5D97" w:rsidRDefault="00EA62F5" w:rsidP="00EA62F5">
      <w:pPr>
        <w:rPr>
          <w:rFonts w:asciiTheme="majorHAnsi" w:hAnsiTheme="majorHAnsi"/>
          <w:b/>
          <w:u w:val="single"/>
          <w:lang w:val="fr-FR"/>
        </w:rPr>
      </w:pPr>
    </w:p>
    <w:p w:rsidR="00EA62F5" w:rsidRPr="004C5D97" w:rsidRDefault="00EA62F5" w:rsidP="00EA62F5">
      <w:pPr>
        <w:rPr>
          <w:rFonts w:asciiTheme="majorHAnsi" w:hAnsiTheme="majorHAnsi"/>
          <w:lang w:val="fr-FR"/>
        </w:rPr>
      </w:pPr>
      <w:r w:rsidRPr="004C5D97">
        <w:rPr>
          <w:rFonts w:asciiTheme="majorHAnsi" w:hAnsiTheme="majorHAnsi"/>
          <w:b/>
          <w:u w:val="single"/>
          <w:lang w:val="fr-FR"/>
        </w:rPr>
        <w:t>Course Description</w:t>
      </w:r>
      <w:r w:rsidRPr="004C5D97">
        <w:rPr>
          <w:rFonts w:asciiTheme="majorHAnsi" w:hAnsiTheme="majorHAnsi"/>
          <w:lang w:val="fr-FR"/>
        </w:rPr>
        <w:t>:</w:t>
      </w:r>
    </w:p>
    <w:p w:rsidR="00EA62F5" w:rsidRPr="004C5D97" w:rsidRDefault="00EA62F5" w:rsidP="00EA62F5">
      <w:pPr>
        <w:jc w:val="both"/>
        <w:rPr>
          <w:rFonts w:asciiTheme="majorHAnsi" w:hAnsiTheme="majorHAnsi"/>
        </w:rPr>
      </w:pPr>
      <w:r w:rsidRPr="004C5D97">
        <w:rPr>
          <w:rFonts w:asciiTheme="majorHAnsi" w:hAnsiTheme="majorHAnsi"/>
        </w:rPr>
        <w:t>This course provides an introduction to the history of Western art (Europe and the United States) beginning in the 15</w:t>
      </w:r>
      <w:r w:rsidRPr="004C5D97">
        <w:rPr>
          <w:rFonts w:asciiTheme="majorHAnsi" w:hAnsiTheme="majorHAnsi"/>
          <w:vertAlign w:val="superscript"/>
        </w:rPr>
        <w:t>th</w:t>
      </w:r>
      <w:r w:rsidRPr="004C5D97">
        <w:rPr>
          <w:rFonts w:asciiTheme="majorHAnsi" w:hAnsiTheme="majorHAnsi"/>
        </w:rPr>
        <w:t xml:space="preserve"> century across more than five centuries to the present day.  We begin with the transformation of culture that will characterize Western art for centuries: the shift from the ideological domination of Catholicism to the “re-birth,” the Renaissance, of Classical Greco-Roman culture, humanism and empiricism, emerging first in Italy.  Northern Europe and the art of the Protestant Reformation; Conquest of the Americas and the globalization of Western power and culture; the Counter Reformation and the art of the Baroque are considered.  In the 18</w:t>
      </w:r>
      <w:r w:rsidRPr="004C5D97">
        <w:rPr>
          <w:rFonts w:asciiTheme="majorHAnsi" w:hAnsiTheme="majorHAnsi"/>
          <w:vertAlign w:val="superscript"/>
        </w:rPr>
        <w:t>th</w:t>
      </w:r>
      <w:r w:rsidRPr="004C5D97">
        <w:rPr>
          <w:rFonts w:asciiTheme="majorHAnsi" w:hAnsiTheme="majorHAnsi"/>
        </w:rPr>
        <w:t xml:space="preserve"> and 19</w:t>
      </w:r>
      <w:r w:rsidRPr="004C5D97">
        <w:rPr>
          <w:rFonts w:asciiTheme="majorHAnsi" w:hAnsiTheme="majorHAnsi"/>
          <w:vertAlign w:val="superscript"/>
        </w:rPr>
        <w:t>th</w:t>
      </w:r>
      <w:r w:rsidRPr="004C5D97">
        <w:rPr>
          <w:rFonts w:asciiTheme="majorHAnsi" w:hAnsiTheme="majorHAnsi"/>
        </w:rPr>
        <w:t xml:space="preserve"> century the center of Western culture shifts from Florence and Rome to Paris, then to New York City after the Second World War. The course concludes in the 21</w:t>
      </w:r>
      <w:r w:rsidRPr="004C5D97">
        <w:rPr>
          <w:rFonts w:asciiTheme="majorHAnsi" w:hAnsiTheme="majorHAnsi"/>
          <w:vertAlign w:val="superscript"/>
        </w:rPr>
        <w:t>st</w:t>
      </w:r>
      <w:r w:rsidRPr="004C5D97">
        <w:rPr>
          <w:rFonts w:asciiTheme="majorHAnsi" w:hAnsiTheme="majorHAnsi"/>
        </w:rPr>
        <w:t xml:space="preserve"> century with global contemporary art and its many cultural centers.  </w:t>
      </w:r>
    </w:p>
    <w:p w:rsidR="00EA62F5" w:rsidRPr="004C5D97" w:rsidRDefault="00EA62F5" w:rsidP="00EA62F5">
      <w:pPr>
        <w:jc w:val="both"/>
        <w:rPr>
          <w:rFonts w:asciiTheme="majorHAnsi" w:hAnsiTheme="majorHAnsi"/>
        </w:rPr>
      </w:pPr>
    </w:p>
    <w:p w:rsidR="00EA62F5" w:rsidRPr="004C5D97" w:rsidRDefault="00EA62F5" w:rsidP="00EA62F5">
      <w:pPr>
        <w:pBdr>
          <w:bottom w:val="single" w:sz="6" w:space="1" w:color="auto"/>
        </w:pBdr>
        <w:jc w:val="both"/>
        <w:rPr>
          <w:rFonts w:asciiTheme="majorHAnsi" w:hAnsiTheme="majorHAnsi"/>
          <w:i/>
        </w:rPr>
      </w:pPr>
      <w:r w:rsidRPr="004C5D97">
        <w:rPr>
          <w:rFonts w:asciiTheme="majorHAnsi" w:hAnsiTheme="majorHAnsi"/>
          <w:i/>
        </w:rPr>
        <w:t>Art 1B is a General Education course in Area C-2 (Introduction to the Arts).  It is also a required course for Art and Design majors. There are no prerequisites, but it is recommended that Art 1A be taken before Art 1B.</w:t>
      </w:r>
    </w:p>
    <w:p w:rsidR="00EA62F5" w:rsidRPr="004C5D97" w:rsidRDefault="00EA62F5" w:rsidP="00EA62F5">
      <w:pPr>
        <w:pBdr>
          <w:bottom w:val="single" w:sz="6" w:space="1" w:color="auto"/>
        </w:pBdr>
        <w:rPr>
          <w:rFonts w:asciiTheme="majorHAnsi" w:hAnsiTheme="majorHAnsi"/>
        </w:rPr>
      </w:pPr>
    </w:p>
    <w:p w:rsidR="00EA62F5" w:rsidRPr="004C5D97" w:rsidRDefault="00EA62F5" w:rsidP="00EA62F5">
      <w:pPr>
        <w:rPr>
          <w:rFonts w:asciiTheme="majorHAnsi" w:hAnsiTheme="majorHAnsi"/>
        </w:rPr>
      </w:pPr>
    </w:p>
    <w:p w:rsidR="00EA62F5" w:rsidRPr="004C5D97" w:rsidRDefault="00EA62F5" w:rsidP="00A70E04">
      <w:pPr>
        <w:rPr>
          <w:rFonts w:asciiTheme="majorHAnsi" w:hAnsiTheme="majorHAnsi"/>
        </w:rPr>
      </w:pPr>
      <w:r w:rsidRPr="004C5D97">
        <w:rPr>
          <w:rFonts w:asciiTheme="majorHAnsi" w:hAnsiTheme="majorHAnsi"/>
          <w:b/>
          <w:u w:val="single"/>
        </w:rPr>
        <w:t>Required textbook</w:t>
      </w:r>
      <w:r w:rsidRPr="004C5D97">
        <w:rPr>
          <w:rFonts w:asciiTheme="majorHAnsi" w:hAnsiTheme="majorHAnsi"/>
        </w:rPr>
        <w:t xml:space="preserve">:  Kleiner, F., C. Mamiya. </w:t>
      </w:r>
      <w:r w:rsidRPr="004C5D97">
        <w:rPr>
          <w:rFonts w:asciiTheme="majorHAnsi" w:hAnsiTheme="majorHAnsi"/>
          <w:i/>
        </w:rPr>
        <w:t xml:space="preserve">Gardner’s Art Through the Ages: The Western Perspective, </w:t>
      </w:r>
      <w:r w:rsidRPr="004C5D97">
        <w:rPr>
          <w:rFonts w:asciiTheme="majorHAnsi" w:hAnsiTheme="majorHAnsi"/>
        </w:rPr>
        <w:t>Vol II, 1</w:t>
      </w:r>
      <w:r w:rsidR="00A70E04">
        <w:rPr>
          <w:rFonts w:asciiTheme="majorHAnsi" w:hAnsiTheme="majorHAnsi"/>
        </w:rPr>
        <w:t>4</w:t>
      </w:r>
      <w:r w:rsidRPr="004C5D97">
        <w:rPr>
          <w:rFonts w:asciiTheme="majorHAnsi" w:hAnsiTheme="majorHAnsi"/>
          <w:vertAlign w:val="superscript"/>
        </w:rPr>
        <w:t>th</w:t>
      </w:r>
      <w:r w:rsidRPr="004C5D97">
        <w:rPr>
          <w:rFonts w:asciiTheme="majorHAnsi" w:hAnsiTheme="majorHAnsi"/>
        </w:rPr>
        <w:t xml:space="preserve"> edition only.  Please do not use earlier editions. </w:t>
      </w:r>
    </w:p>
    <w:p w:rsidR="00EA62F5" w:rsidRPr="004C5D97" w:rsidRDefault="00EA62F5" w:rsidP="00EA62F5">
      <w:pPr>
        <w:rPr>
          <w:rFonts w:asciiTheme="majorHAnsi" w:hAnsiTheme="majorHAnsi"/>
        </w:rPr>
      </w:pPr>
    </w:p>
    <w:p w:rsidR="00EA62F5" w:rsidRPr="004C5D97" w:rsidRDefault="00EA62F5" w:rsidP="00EA62F5">
      <w:pPr>
        <w:rPr>
          <w:rFonts w:asciiTheme="majorHAnsi" w:hAnsiTheme="majorHAnsi"/>
        </w:rPr>
      </w:pPr>
      <w:r w:rsidRPr="004C5D97">
        <w:rPr>
          <w:rFonts w:asciiTheme="majorHAnsi" w:hAnsiTheme="majorHAnsi"/>
          <w:b/>
          <w:u w:val="single"/>
        </w:rPr>
        <w:t>Objectives</w:t>
      </w:r>
      <w:r w:rsidRPr="004C5D97">
        <w:rPr>
          <w:rFonts w:asciiTheme="majorHAnsi" w:hAnsiTheme="majorHAnsi"/>
        </w:rPr>
        <w:t>: This course offers you an opportunity to:</w:t>
      </w:r>
    </w:p>
    <w:p w:rsidR="00EA62F5" w:rsidRPr="004C5D97" w:rsidRDefault="00EA62F5" w:rsidP="00EA62F5">
      <w:pPr>
        <w:numPr>
          <w:ilvl w:val="0"/>
          <w:numId w:val="1"/>
        </w:numPr>
        <w:rPr>
          <w:rFonts w:asciiTheme="majorHAnsi" w:hAnsiTheme="majorHAnsi"/>
        </w:rPr>
      </w:pPr>
      <w:r w:rsidRPr="004C5D97">
        <w:rPr>
          <w:rFonts w:asciiTheme="majorHAnsi" w:hAnsiTheme="majorHAnsi"/>
        </w:rPr>
        <w:t xml:space="preserve">Gain literacy about many brilliant works (from the canon) of Western art </w:t>
      </w:r>
    </w:p>
    <w:p w:rsidR="00EA62F5" w:rsidRPr="004C5D97" w:rsidRDefault="00EA62F5" w:rsidP="00EA62F5">
      <w:pPr>
        <w:numPr>
          <w:ilvl w:val="0"/>
          <w:numId w:val="1"/>
        </w:numPr>
        <w:rPr>
          <w:rFonts w:asciiTheme="majorHAnsi" w:hAnsiTheme="majorHAnsi"/>
        </w:rPr>
      </w:pPr>
      <w:r w:rsidRPr="004C5D97">
        <w:rPr>
          <w:rFonts w:asciiTheme="majorHAnsi" w:hAnsiTheme="majorHAnsi"/>
        </w:rPr>
        <w:t>Develop an understanding of how art is tied to historical contexts</w:t>
      </w:r>
    </w:p>
    <w:p w:rsidR="00EA62F5" w:rsidRPr="004C5D97" w:rsidRDefault="00EA62F5" w:rsidP="00EA62F5">
      <w:pPr>
        <w:numPr>
          <w:ilvl w:val="0"/>
          <w:numId w:val="1"/>
        </w:numPr>
        <w:rPr>
          <w:rFonts w:asciiTheme="majorHAnsi" w:hAnsiTheme="majorHAnsi"/>
        </w:rPr>
      </w:pPr>
      <w:r w:rsidRPr="004C5D97">
        <w:rPr>
          <w:rFonts w:asciiTheme="majorHAnsi" w:hAnsiTheme="majorHAnsi"/>
        </w:rPr>
        <w:t>Develop skills and vocabulary for the formal analysis of artworks</w:t>
      </w:r>
    </w:p>
    <w:p w:rsidR="00EA62F5" w:rsidRPr="004C5D97" w:rsidRDefault="00EA62F5" w:rsidP="00EA62F5">
      <w:pPr>
        <w:numPr>
          <w:ilvl w:val="0"/>
          <w:numId w:val="1"/>
        </w:numPr>
        <w:rPr>
          <w:rFonts w:asciiTheme="majorHAnsi" w:hAnsiTheme="majorHAnsi"/>
        </w:rPr>
      </w:pPr>
      <w:r w:rsidRPr="004C5D97">
        <w:rPr>
          <w:rFonts w:asciiTheme="majorHAnsi" w:hAnsiTheme="majorHAnsi"/>
        </w:rPr>
        <w:t xml:space="preserve">Develop critical thinking skills by asking questions such as why an artwork or artist is famous (canonical) and another is not </w:t>
      </w:r>
    </w:p>
    <w:p w:rsidR="00EA62F5" w:rsidRPr="004C5D97" w:rsidRDefault="00EA62F5" w:rsidP="00EA62F5">
      <w:pPr>
        <w:numPr>
          <w:ilvl w:val="0"/>
          <w:numId w:val="1"/>
        </w:numPr>
        <w:rPr>
          <w:rFonts w:asciiTheme="majorHAnsi" w:hAnsiTheme="majorHAnsi"/>
        </w:rPr>
      </w:pPr>
      <w:r w:rsidRPr="004C5D97">
        <w:rPr>
          <w:rFonts w:asciiTheme="majorHAnsi" w:hAnsiTheme="majorHAnsi"/>
        </w:rPr>
        <w:t>Develop an appreciation for multiple interpretations of artworks and overcome the mistaken notion that there is one “right” interpretation</w:t>
      </w:r>
    </w:p>
    <w:p w:rsidR="00EA62F5" w:rsidRPr="004C5D97" w:rsidRDefault="00EA62F5" w:rsidP="00EA62F5">
      <w:pPr>
        <w:numPr>
          <w:ilvl w:val="0"/>
          <w:numId w:val="1"/>
        </w:numPr>
        <w:rPr>
          <w:rFonts w:asciiTheme="majorHAnsi" w:hAnsiTheme="majorHAnsi"/>
        </w:rPr>
      </w:pPr>
      <w:r w:rsidRPr="004C5D97">
        <w:rPr>
          <w:rFonts w:asciiTheme="majorHAnsi" w:hAnsiTheme="majorHAnsi"/>
        </w:rPr>
        <w:t xml:space="preserve">Make visual art a normal part of your life </w:t>
      </w:r>
    </w:p>
    <w:p w:rsidR="00EA62F5" w:rsidRPr="004C5D97" w:rsidRDefault="00EA62F5" w:rsidP="00EA62F5">
      <w:pPr>
        <w:numPr>
          <w:ilvl w:val="0"/>
          <w:numId w:val="1"/>
        </w:numPr>
        <w:rPr>
          <w:rFonts w:asciiTheme="majorHAnsi" w:hAnsiTheme="majorHAnsi"/>
        </w:rPr>
      </w:pPr>
      <w:r w:rsidRPr="004C5D97">
        <w:rPr>
          <w:rFonts w:asciiTheme="majorHAnsi" w:hAnsiTheme="majorHAnsi"/>
        </w:rPr>
        <w:t>Develop confidence to evaluate artworks and a sense of the value of art to life outside the academic environment and the bachelor’s degree requirement</w:t>
      </w:r>
    </w:p>
    <w:p w:rsidR="00EA62F5" w:rsidRPr="004C5D97" w:rsidRDefault="00EA62F5" w:rsidP="00EA62F5">
      <w:pPr>
        <w:numPr>
          <w:ilvl w:val="0"/>
          <w:numId w:val="1"/>
        </w:numPr>
        <w:rPr>
          <w:rFonts w:asciiTheme="majorHAnsi" w:hAnsiTheme="majorHAnsi"/>
        </w:rPr>
      </w:pPr>
      <w:r w:rsidRPr="004C5D97">
        <w:rPr>
          <w:rFonts w:asciiTheme="majorHAnsi" w:hAnsiTheme="majorHAnsi"/>
        </w:rPr>
        <w:lastRenderedPageBreak/>
        <w:t>Develop an understanding of the roles of the artist in society</w:t>
      </w:r>
    </w:p>
    <w:p w:rsidR="00EA62F5" w:rsidRPr="004C5D97" w:rsidRDefault="00EA62F5" w:rsidP="00EA62F5">
      <w:pPr>
        <w:numPr>
          <w:ilvl w:val="0"/>
          <w:numId w:val="1"/>
        </w:numPr>
        <w:rPr>
          <w:rFonts w:asciiTheme="majorHAnsi" w:hAnsiTheme="majorHAnsi"/>
        </w:rPr>
      </w:pPr>
      <w:r w:rsidRPr="004C5D97">
        <w:rPr>
          <w:rFonts w:asciiTheme="majorHAnsi" w:hAnsiTheme="majorHAnsi"/>
        </w:rPr>
        <w:t>Increase the worldliness you need in our era of globalization</w:t>
      </w:r>
    </w:p>
    <w:p w:rsidR="00EA62F5" w:rsidRPr="004C5D97" w:rsidRDefault="00EA62F5" w:rsidP="00EA62F5">
      <w:pPr>
        <w:numPr>
          <w:ilvl w:val="0"/>
          <w:numId w:val="1"/>
        </w:numPr>
        <w:rPr>
          <w:rFonts w:asciiTheme="majorHAnsi" w:hAnsiTheme="majorHAnsi"/>
        </w:rPr>
      </w:pPr>
      <w:r w:rsidRPr="004C5D97">
        <w:rPr>
          <w:rFonts w:asciiTheme="majorHAnsi" w:hAnsiTheme="majorHAnsi"/>
        </w:rPr>
        <w:t>Expand the possibilities of your own creativity in all fields as you witness examples of world historical creative imagination</w:t>
      </w:r>
    </w:p>
    <w:p w:rsidR="00EA62F5" w:rsidRPr="004C5D97" w:rsidRDefault="00EA62F5" w:rsidP="00EA62F5">
      <w:pPr>
        <w:ind w:left="360"/>
        <w:rPr>
          <w:rFonts w:asciiTheme="majorHAnsi" w:hAnsiTheme="majorHAnsi"/>
          <w:i/>
        </w:rPr>
      </w:pPr>
    </w:p>
    <w:p w:rsidR="00EA62F5" w:rsidRPr="004C5D97" w:rsidRDefault="00EA62F5" w:rsidP="00EA62F5">
      <w:pPr>
        <w:rPr>
          <w:rFonts w:asciiTheme="majorHAnsi" w:hAnsiTheme="majorHAnsi"/>
          <w:i/>
        </w:rPr>
      </w:pPr>
      <w:r w:rsidRPr="004C5D97">
        <w:rPr>
          <w:rFonts w:asciiTheme="majorHAnsi" w:hAnsiTheme="majorHAnsi"/>
          <w:i/>
        </w:rPr>
        <w:t>“Nobel laureates in the sciences are seventeen times likelier than the average scientist to be a painter, twelve times as likely to be a poet, and four times as likely to be a musician.”</w:t>
      </w:r>
    </w:p>
    <w:p w:rsidR="00EA62F5" w:rsidRPr="004C5D97" w:rsidRDefault="00EA62F5" w:rsidP="00EA62F5">
      <w:pPr>
        <w:rPr>
          <w:rFonts w:asciiTheme="majorHAnsi" w:hAnsiTheme="majorHAnsi"/>
        </w:rPr>
      </w:pPr>
    </w:p>
    <w:p w:rsidR="00EA62F5" w:rsidRPr="004C5D97" w:rsidRDefault="00EA62F5" w:rsidP="00EA62F5">
      <w:pPr>
        <w:rPr>
          <w:rFonts w:asciiTheme="majorHAnsi" w:hAnsiTheme="majorHAnsi"/>
        </w:rPr>
      </w:pPr>
      <w:r w:rsidRPr="004C5D97">
        <w:rPr>
          <w:rFonts w:asciiTheme="majorHAnsi" w:hAnsiTheme="majorHAnsi"/>
        </w:rPr>
        <w:t>To help you achieve your learning objectives in this and other courses see:</w:t>
      </w:r>
    </w:p>
    <w:p w:rsidR="00EA62F5" w:rsidRPr="004C5D97" w:rsidRDefault="00EA62F5" w:rsidP="00EA62F5">
      <w:pPr>
        <w:numPr>
          <w:ilvl w:val="0"/>
          <w:numId w:val="10"/>
        </w:numPr>
        <w:rPr>
          <w:rFonts w:asciiTheme="majorHAnsi" w:hAnsiTheme="majorHAnsi"/>
        </w:rPr>
      </w:pPr>
      <w:r w:rsidRPr="004C5D97">
        <w:rPr>
          <w:rFonts w:asciiTheme="majorHAnsi" w:hAnsiTheme="majorHAnsi"/>
        </w:rPr>
        <w:t xml:space="preserve">Tips for Successful Students: </w:t>
      </w:r>
      <w:hyperlink r:id="rId14" w:history="1">
        <w:r w:rsidRPr="004C5D97">
          <w:rPr>
            <w:rStyle w:val="Hyperlink"/>
            <w:rFonts w:asciiTheme="majorHAnsi" w:hAnsiTheme="majorHAnsi"/>
            <w:color w:val="auto"/>
          </w:rPr>
          <w:t>http://homepage.usask.ca/~clv022/success.htm</w:t>
        </w:r>
      </w:hyperlink>
    </w:p>
    <w:p w:rsidR="00EA62F5" w:rsidRPr="004C5D97" w:rsidRDefault="00EA62F5" w:rsidP="00EA62F5">
      <w:pPr>
        <w:numPr>
          <w:ilvl w:val="0"/>
          <w:numId w:val="10"/>
        </w:numPr>
        <w:tabs>
          <w:tab w:val="num" w:pos="1080"/>
        </w:tabs>
        <w:rPr>
          <w:rFonts w:asciiTheme="majorHAnsi" w:hAnsiTheme="majorHAnsi"/>
        </w:rPr>
      </w:pPr>
      <w:r w:rsidRPr="004C5D97">
        <w:rPr>
          <w:rFonts w:asciiTheme="majorHAnsi" w:hAnsiTheme="majorHAnsi"/>
        </w:rPr>
        <w:t xml:space="preserve">Study Guides and Strategies Website </w:t>
      </w:r>
      <w:hyperlink r:id="rId15" w:history="1">
        <w:r w:rsidRPr="004C5D97">
          <w:rPr>
            <w:rStyle w:val="Hyperlink"/>
            <w:rFonts w:asciiTheme="majorHAnsi" w:hAnsiTheme="majorHAnsi"/>
            <w:color w:val="auto"/>
          </w:rPr>
          <w:t>http://www.studygs.net/</w:t>
        </w:r>
      </w:hyperlink>
      <w:r w:rsidRPr="004C5D97">
        <w:rPr>
          <w:rFonts w:asciiTheme="majorHAnsi" w:hAnsiTheme="majorHAnsi"/>
        </w:rPr>
        <w:t xml:space="preserve">  </w:t>
      </w:r>
    </w:p>
    <w:p w:rsidR="00EA62F5" w:rsidRPr="004C5D97" w:rsidRDefault="00EA62F5" w:rsidP="00EA62F5">
      <w:pPr>
        <w:numPr>
          <w:ilvl w:val="0"/>
          <w:numId w:val="10"/>
        </w:numPr>
        <w:rPr>
          <w:rFonts w:asciiTheme="majorHAnsi" w:hAnsiTheme="majorHAnsi"/>
        </w:rPr>
      </w:pPr>
      <w:r w:rsidRPr="004C5D97">
        <w:rPr>
          <w:rFonts w:asciiTheme="majorHAnsi" w:hAnsiTheme="majorHAnsi"/>
        </w:rPr>
        <w:t xml:space="preserve">Dartmouth College Academic Skills website: </w:t>
      </w:r>
      <w:hyperlink r:id="rId16" w:history="1">
        <w:r w:rsidRPr="004C5D97">
          <w:rPr>
            <w:rStyle w:val="Hyperlink"/>
            <w:rFonts w:asciiTheme="majorHAnsi" w:hAnsiTheme="majorHAnsi"/>
            <w:color w:val="auto"/>
          </w:rPr>
          <w:t>http://www.dartmouth.edu/~acskills/success/index.html</w:t>
        </w:r>
      </w:hyperlink>
    </w:p>
    <w:p w:rsidR="00EA62F5" w:rsidRPr="004C5D97" w:rsidRDefault="00EA62F5" w:rsidP="00EA62F5">
      <w:pPr>
        <w:widowControl w:val="0"/>
        <w:numPr>
          <w:ilvl w:val="0"/>
          <w:numId w:val="10"/>
        </w:numPr>
        <w:jc w:val="both"/>
        <w:rPr>
          <w:rFonts w:asciiTheme="majorHAnsi" w:eastAsia="Times New Roman" w:hAnsiTheme="majorHAnsi"/>
          <w:snapToGrid w:val="0"/>
          <w:lang w:eastAsia="en-US"/>
        </w:rPr>
      </w:pPr>
      <w:r w:rsidRPr="004C5D97">
        <w:rPr>
          <w:rFonts w:asciiTheme="majorHAnsi" w:eastAsia="Times New Roman" w:hAnsiTheme="majorHAnsi"/>
          <w:snapToGrid w:val="0"/>
          <w:u w:val="single"/>
          <w:lang w:eastAsia="en-US"/>
        </w:rPr>
        <w:t>Note:</w:t>
      </w:r>
      <w:r w:rsidRPr="004C5D97">
        <w:rPr>
          <w:rFonts w:asciiTheme="majorHAnsi" w:eastAsia="Times New Roman" w:hAnsiTheme="majorHAnsi"/>
          <w:snapToGrid w:val="0"/>
          <w:lang w:eastAsia="en-US"/>
        </w:rPr>
        <w:t xml:space="preserve"> Average college courses require a minimum of 9 hours per week of study outside of class (time for reading, writing papers, and test preparation).  Click </w:t>
      </w:r>
      <w:hyperlink r:id="rId17" w:anchor="2" w:history="1">
        <w:r w:rsidRPr="004C5D97">
          <w:rPr>
            <w:rStyle w:val="Hyperlink"/>
            <w:rFonts w:asciiTheme="majorHAnsi" w:eastAsia="Times New Roman" w:hAnsiTheme="majorHAnsi"/>
            <w:snapToGrid w:val="0"/>
            <w:color w:val="auto"/>
            <w:lang w:eastAsia="en-US"/>
          </w:rPr>
          <w:t>here</w:t>
        </w:r>
      </w:hyperlink>
      <w:r w:rsidRPr="004C5D97">
        <w:rPr>
          <w:rFonts w:asciiTheme="majorHAnsi" w:eastAsia="Times New Roman" w:hAnsiTheme="majorHAnsi"/>
          <w:snapToGrid w:val="0"/>
          <w:lang w:eastAsia="en-US"/>
        </w:rPr>
        <w:t xml:space="preserve"> for standard academic time requirements and management tips.</w:t>
      </w:r>
    </w:p>
    <w:p w:rsidR="00EA62F5" w:rsidRPr="004C5D97" w:rsidRDefault="00EA62F5" w:rsidP="00EA62F5">
      <w:pPr>
        <w:widowControl w:val="0"/>
        <w:ind w:left="795"/>
        <w:jc w:val="both"/>
        <w:rPr>
          <w:rFonts w:asciiTheme="majorHAnsi" w:eastAsia="Times New Roman" w:hAnsiTheme="majorHAnsi"/>
          <w:snapToGrid w:val="0"/>
          <w:lang w:eastAsia="en-US"/>
        </w:rPr>
      </w:pPr>
    </w:p>
    <w:p w:rsidR="00EA62F5" w:rsidRPr="004C5D97" w:rsidRDefault="00EA62F5" w:rsidP="00EA62F5">
      <w:pPr>
        <w:rPr>
          <w:rFonts w:asciiTheme="majorHAnsi" w:hAnsiTheme="majorHAnsi"/>
          <w:b/>
        </w:rPr>
      </w:pPr>
      <w:r w:rsidRPr="004C5D97">
        <w:rPr>
          <w:rFonts w:asciiTheme="majorHAnsi" w:hAnsiTheme="majorHAnsi"/>
          <w:b/>
          <w:u w:val="single"/>
        </w:rPr>
        <w:t>Course Requirements and Grade Basis</w:t>
      </w:r>
      <w:r w:rsidRPr="004C5D97">
        <w:rPr>
          <w:rFonts w:asciiTheme="majorHAnsi" w:hAnsiTheme="majorHAnsi"/>
          <w:b/>
        </w:rPr>
        <w:t>:</w:t>
      </w:r>
    </w:p>
    <w:p w:rsidR="00EA62F5" w:rsidRPr="004C5D97" w:rsidRDefault="00EA62F5" w:rsidP="00EA62F5">
      <w:pPr>
        <w:ind w:left="2160"/>
        <w:rPr>
          <w:rFonts w:asciiTheme="majorHAnsi" w:hAnsiTheme="majorHAnsi"/>
        </w:rPr>
      </w:pPr>
    </w:p>
    <w:p w:rsidR="00EA62F5" w:rsidRPr="004C5D97" w:rsidRDefault="00EA62F5" w:rsidP="00EA62F5">
      <w:pPr>
        <w:ind w:left="2160"/>
        <w:rPr>
          <w:rFonts w:asciiTheme="majorHAnsi" w:hAnsiTheme="majorHAnsi"/>
        </w:rPr>
      </w:pPr>
      <w:r w:rsidRPr="004C5D97">
        <w:rPr>
          <w:rFonts w:asciiTheme="majorHAnsi" w:hAnsiTheme="majorHAnsi"/>
        </w:rPr>
        <w:t>Quizzes + Final exam proposal</w:t>
      </w:r>
      <w:r w:rsidRPr="004C5D97">
        <w:rPr>
          <w:rFonts w:asciiTheme="majorHAnsi" w:hAnsiTheme="majorHAnsi"/>
        </w:rPr>
        <w:tab/>
        <w:t xml:space="preserve">  </w:t>
      </w:r>
      <w:r w:rsidRPr="004C5D97">
        <w:rPr>
          <w:rFonts w:asciiTheme="majorHAnsi" w:hAnsiTheme="majorHAnsi"/>
        </w:rPr>
        <w:tab/>
        <w:t xml:space="preserve">  60%</w:t>
      </w:r>
    </w:p>
    <w:p w:rsidR="00EA62F5" w:rsidRPr="004C5D97" w:rsidRDefault="00A70E04" w:rsidP="00EA62F5">
      <w:pPr>
        <w:ind w:left="2160"/>
        <w:rPr>
          <w:rFonts w:asciiTheme="majorHAnsi" w:hAnsiTheme="majorHAnsi"/>
        </w:rPr>
      </w:pPr>
      <w:r>
        <w:rPr>
          <w:rFonts w:asciiTheme="majorHAnsi" w:hAnsiTheme="majorHAnsi"/>
        </w:rPr>
        <w:t xml:space="preserve">Final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10</w:t>
      </w:r>
      <w:r w:rsidR="00EA62F5" w:rsidRPr="004C5D97">
        <w:rPr>
          <w:rFonts w:asciiTheme="majorHAnsi" w:hAnsiTheme="majorHAnsi"/>
        </w:rPr>
        <w:t>%</w:t>
      </w:r>
    </w:p>
    <w:p w:rsidR="00EA62F5" w:rsidRPr="004C5D97" w:rsidRDefault="00A70E04" w:rsidP="00EA62F5">
      <w:pPr>
        <w:ind w:left="2160"/>
        <w:rPr>
          <w:rFonts w:asciiTheme="majorHAnsi" w:hAnsiTheme="majorHAnsi"/>
          <w:u w:val="single"/>
        </w:rPr>
      </w:pPr>
      <w:r w:rsidRPr="00A70E04">
        <w:rPr>
          <w:rFonts w:asciiTheme="majorHAnsi" w:hAnsiTheme="majorHAnsi"/>
        </w:rPr>
        <w:t>Comparison Papers</w:t>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30</w:t>
      </w:r>
      <w:r w:rsidR="00EA62F5" w:rsidRPr="004C5D97">
        <w:rPr>
          <w:rFonts w:asciiTheme="majorHAnsi" w:hAnsiTheme="majorHAnsi"/>
        </w:rPr>
        <w:t>%</w:t>
      </w:r>
    </w:p>
    <w:p w:rsidR="00EA62F5" w:rsidRPr="004C5D97" w:rsidRDefault="00EA62F5" w:rsidP="00EA62F5">
      <w:pPr>
        <w:ind w:left="2160"/>
        <w:rPr>
          <w:rFonts w:asciiTheme="majorHAnsi" w:hAnsiTheme="majorHAnsi"/>
        </w:rPr>
      </w:pPr>
      <w:r w:rsidRPr="004C5D97">
        <w:rPr>
          <w:rFonts w:asciiTheme="majorHAnsi" w:hAnsiTheme="majorHAnsi"/>
        </w:rPr>
        <w:t>Total</w:t>
      </w:r>
      <w:r w:rsidRPr="004C5D97">
        <w:rPr>
          <w:rFonts w:asciiTheme="majorHAnsi" w:hAnsiTheme="majorHAnsi"/>
        </w:rPr>
        <w:tab/>
      </w:r>
      <w:r w:rsidRPr="004C5D97">
        <w:rPr>
          <w:rFonts w:asciiTheme="majorHAnsi" w:hAnsiTheme="majorHAnsi"/>
        </w:rPr>
        <w:tab/>
      </w:r>
      <w:r w:rsidRPr="004C5D97">
        <w:rPr>
          <w:rFonts w:asciiTheme="majorHAnsi" w:hAnsiTheme="majorHAnsi"/>
        </w:rPr>
        <w:tab/>
      </w:r>
      <w:r w:rsidRPr="004C5D97">
        <w:rPr>
          <w:rFonts w:asciiTheme="majorHAnsi" w:hAnsiTheme="majorHAnsi"/>
        </w:rPr>
        <w:tab/>
      </w:r>
      <w:r w:rsidRPr="004C5D97">
        <w:rPr>
          <w:rFonts w:asciiTheme="majorHAnsi" w:hAnsiTheme="majorHAnsi"/>
        </w:rPr>
        <w:tab/>
        <w:t xml:space="preserve">              100%</w:t>
      </w:r>
    </w:p>
    <w:p w:rsidR="00EA62F5" w:rsidRPr="004C5D97" w:rsidRDefault="00EA62F5" w:rsidP="00EA62F5">
      <w:pPr>
        <w:rPr>
          <w:rFonts w:asciiTheme="majorHAnsi" w:hAnsiTheme="majorHAnsi"/>
        </w:rPr>
      </w:pPr>
    </w:p>
    <w:p w:rsidR="00EA62F5" w:rsidRPr="004C5D97" w:rsidRDefault="00EA62F5" w:rsidP="00EA62F5">
      <w:pPr>
        <w:numPr>
          <w:ilvl w:val="0"/>
          <w:numId w:val="17"/>
        </w:numPr>
        <w:rPr>
          <w:rFonts w:asciiTheme="majorHAnsi" w:hAnsiTheme="majorHAnsi"/>
        </w:rPr>
      </w:pPr>
      <w:r w:rsidRPr="004C5D97">
        <w:rPr>
          <w:rFonts w:asciiTheme="majorHAnsi" w:hAnsiTheme="majorHAnsi"/>
          <w:b/>
        </w:rPr>
        <w:t>Participation</w:t>
      </w:r>
      <w:r w:rsidRPr="004C5D97">
        <w:rPr>
          <w:rFonts w:asciiTheme="majorHAnsi" w:hAnsiTheme="majorHAnsi"/>
        </w:rPr>
        <w:t xml:space="preserve">: Good participation is how much you help others learn: a positive, questioning, engaged </w:t>
      </w:r>
      <w:r w:rsidRPr="004C5D97">
        <w:rPr>
          <w:rFonts w:asciiTheme="majorHAnsi" w:hAnsiTheme="majorHAnsi"/>
          <w:i/>
        </w:rPr>
        <w:t>attitude</w:t>
      </w:r>
      <w:r w:rsidRPr="004C5D97">
        <w:rPr>
          <w:rFonts w:asciiTheme="majorHAnsi" w:hAnsiTheme="majorHAnsi"/>
        </w:rPr>
        <w:t xml:space="preserve"> toward the material and the class.  This is evident in attendance, arriving on time (and not leaving early), attentiveness (sitting up in the chair, feet on the ground), and note taking.  Participation is not calculated in your grade, but good participation is noted on the roster next to your name where extra credit points (see below) are recorded.  Poor participation is also noted on the roster.</w:t>
      </w:r>
    </w:p>
    <w:p w:rsidR="00EA62F5" w:rsidRPr="004C5D97" w:rsidRDefault="00EA62F5" w:rsidP="00EA62F5">
      <w:pPr>
        <w:numPr>
          <w:ilvl w:val="0"/>
          <w:numId w:val="9"/>
        </w:numPr>
        <w:rPr>
          <w:rFonts w:asciiTheme="majorHAnsi" w:hAnsiTheme="majorHAnsi"/>
        </w:rPr>
      </w:pPr>
      <w:r w:rsidRPr="004C5D97">
        <w:rPr>
          <w:rFonts w:asciiTheme="majorHAnsi" w:hAnsiTheme="majorHAnsi"/>
          <w:i/>
          <w:u w:val="single"/>
        </w:rPr>
        <w:t>Note taking</w:t>
      </w:r>
      <w:r w:rsidRPr="004C5D97">
        <w:rPr>
          <w:rFonts w:asciiTheme="majorHAnsi" w:hAnsiTheme="majorHAnsi"/>
          <w:i/>
        </w:rPr>
        <w:t>:</w:t>
      </w:r>
      <w:r w:rsidRPr="004C5D97">
        <w:rPr>
          <w:rFonts w:asciiTheme="majorHAnsi" w:hAnsiTheme="majorHAnsi"/>
        </w:rPr>
        <w:t xml:space="preserve"> This is a lecture-format class.  Information presented in lecture (enriched by the textbook) contains the central concepts of the course and information included on exams.  Cognitive studies suggest that we recall only 50% of what we heard and 20-30% of what we remember is incorrect.  Therefore, taking notes is essential for success in college.  Review these good suggestions for note taking:</w:t>
      </w:r>
    </w:p>
    <w:p w:rsidR="00EA62F5" w:rsidRPr="004C5D97" w:rsidRDefault="004F6C62" w:rsidP="00EA62F5">
      <w:pPr>
        <w:ind w:left="720"/>
        <w:rPr>
          <w:rFonts w:asciiTheme="majorHAnsi" w:hAnsiTheme="majorHAnsi"/>
        </w:rPr>
      </w:pPr>
      <w:hyperlink r:id="rId18" w:history="1">
        <w:r w:rsidR="00EA62F5" w:rsidRPr="004C5D97">
          <w:rPr>
            <w:rStyle w:val="Hyperlink"/>
            <w:rFonts w:asciiTheme="majorHAnsi" w:hAnsiTheme="majorHAnsi"/>
            <w:color w:val="auto"/>
          </w:rPr>
          <w:t>http://www.dartmouth.edu/~acskills/docs/taking_notes.doc</w:t>
        </w:r>
      </w:hyperlink>
      <w:r w:rsidR="00EA62F5" w:rsidRPr="004C5D97">
        <w:rPr>
          <w:rFonts w:asciiTheme="majorHAnsi" w:hAnsiTheme="majorHAnsi"/>
        </w:rPr>
        <w:t xml:space="preserve"> </w:t>
      </w:r>
    </w:p>
    <w:p w:rsidR="00EA62F5" w:rsidRPr="004C5D97" w:rsidRDefault="00EA62F5" w:rsidP="00EA62F5">
      <w:pPr>
        <w:numPr>
          <w:ilvl w:val="0"/>
          <w:numId w:val="9"/>
        </w:numPr>
        <w:tabs>
          <w:tab w:val="clear" w:pos="720"/>
          <w:tab w:val="num" w:pos="360"/>
        </w:tabs>
        <w:ind w:left="360"/>
        <w:rPr>
          <w:rFonts w:asciiTheme="majorHAnsi" w:hAnsiTheme="majorHAnsi"/>
          <w:b/>
        </w:rPr>
      </w:pPr>
      <w:r w:rsidRPr="004C5D97">
        <w:rPr>
          <w:rFonts w:asciiTheme="majorHAnsi" w:hAnsiTheme="majorHAnsi"/>
          <w:b/>
          <w:u w:val="single"/>
        </w:rPr>
        <w:t>Attendance policy</w:t>
      </w:r>
    </w:p>
    <w:p w:rsidR="00EA62F5" w:rsidRPr="004C5D97" w:rsidRDefault="00EA62F5" w:rsidP="00EA62F5">
      <w:pPr>
        <w:ind w:left="360"/>
        <w:rPr>
          <w:rFonts w:asciiTheme="majorHAnsi" w:hAnsiTheme="majorHAnsi"/>
        </w:rPr>
      </w:pPr>
      <w:r w:rsidRPr="004C5D97">
        <w:rPr>
          <w:rFonts w:asciiTheme="majorHAnsi" w:hAnsiTheme="majorHAnsi"/>
          <w:i/>
        </w:rPr>
        <w:t xml:space="preserve">I will use quizzes and short response papers to record attendance. Two unexcused absences reduce your grade by half a letter grade; three reduce it by one letter grade; each subsequent absence reduces your grade by a whole letter.  </w:t>
      </w:r>
      <w:r w:rsidRPr="004C5D97">
        <w:rPr>
          <w:rFonts w:asciiTheme="majorHAnsi" w:hAnsiTheme="majorHAnsi"/>
          <w:b/>
          <w:i/>
        </w:rPr>
        <w:t>Five unexcused absences result in automatic failure.</w:t>
      </w:r>
      <w:r w:rsidRPr="004C5D97">
        <w:rPr>
          <w:rFonts w:asciiTheme="majorHAnsi" w:hAnsiTheme="majorHAnsi"/>
          <w:i/>
        </w:rPr>
        <w:t xml:space="preserve">  Chronic lateness or leaving early (more than 3 times) can reduce your grade by one letter.  </w:t>
      </w:r>
      <w:r w:rsidRPr="004C5D97">
        <w:rPr>
          <w:rFonts w:asciiTheme="majorHAnsi" w:hAnsiTheme="majorHAnsi"/>
        </w:rPr>
        <w:t xml:space="preserve">Scheduled appointments, transportation problems, and job demands </w:t>
      </w:r>
      <w:r w:rsidRPr="004C5D97">
        <w:rPr>
          <w:rFonts w:asciiTheme="majorHAnsi" w:hAnsiTheme="majorHAnsi"/>
          <w:i/>
        </w:rPr>
        <w:t>are not</w:t>
      </w:r>
      <w:r w:rsidRPr="004C5D97">
        <w:rPr>
          <w:rFonts w:asciiTheme="majorHAnsi" w:hAnsiTheme="majorHAnsi"/>
        </w:rPr>
        <w:t xml:space="preserve"> excused.  Illness and family/childcare emergencies are excused with a note from your doctor or the student health clinic.  Inform me of family emergencies or any situation that will keep you from class. If you have missed class and have a good reason that you can’t prove with documentation, come to see me during my office hours or by appointment.  I will probably excuse your absence once you explain it to me in person.  </w:t>
      </w:r>
    </w:p>
    <w:p w:rsidR="00EA62F5" w:rsidRPr="004C5D97" w:rsidRDefault="00EA62F5" w:rsidP="00EA62F5">
      <w:pPr>
        <w:ind w:left="360"/>
        <w:rPr>
          <w:rFonts w:asciiTheme="majorHAnsi" w:hAnsiTheme="majorHAnsi"/>
        </w:rPr>
      </w:pPr>
      <w:r w:rsidRPr="004C5D97">
        <w:rPr>
          <w:rFonts w:asciiTheme="majorHAnsi" w:hAnsiTheme="majorHAnsi"/>
          <w:i/>
        </w:rPr>
        <w:t>NOTE:</w:t>
      </w:r>
      <w:r w:rsidRPr="004C5D97">
        <w:rPr>
          <w:rFonts w:asciiTheme="majorHAnsi" w:hAnsiTheme="majorHAnsi"/>
        </w:rPr>
        <w:t xml:space="preserve">  Feel free to email me at any time about anything I might be able to help you with. There’s no need to email me that you will be late or miss class.  NOTE: </w:t>
      </w:r>
      <w:r w:rsidRPr="004C5D97">
        <w:rPr>
          <w:rFonts w:asciiTheme="majorHAnsi" w:hAnsiTheme="majorHAnsi"/>
          <w:u w:val="single"/>
        </w:rPr>
        <w:t>An email about an absence does not excuse the absence</w:t>
      </w:r>
      <w:r w:rsidRPr="004C5D97">
        <w:rPr>
          <w:rFonts w:asciiTheme="majorHAnsi" w:hAnsiTheme="majorHAnsi"/>
          <w:i/>
          <w:u w:val="single"/>
        </w:rPr>
        <w:t>.</w:t>
      </w:r>
      <w:r w:rsidRPr="004C5D97">
        <w:rPr>
          <w:rFonts w:asciiTheme="majorHAnsi" w:hAnsiTheme="majorHAnsi"/>
        </w:rPr>
        <w:t xml:space="preserve">  See above for how to get your absence excused.</w:t>
      </w:r>
    </w:p>
    <w:p w:rsidR="00EA62F5" w:rsidRPr="004C5D97" w:rsidRDefault="00EA62F5" w:rsidP="00EA62F5">
      <w:pPr>
        <w:ind w:left="720"/>
        <w:rPr>
          <w:rFonts w:asciiTheme="majorHAnsi" w:hAnsiTheme="majorHAnsi"/>
        </w:rPr>
      </w:pPr>
      <w:r w:rsidRPr="004C5D97">
        <w:rPr>
          <w:rFonts w:asciiTheme="majorHAnsi" w:hAnsiTheme="majorHAnsi"/>
        </w:rPr>
        <w:t xml:space="preserve">  </w:t>
      </w:r>
    </w:p>
    <w:p w:rsidR="00EA62F5" w:rsidRPr="004C5D97" w:rsidRDefault="00EA62F5" w:rsidP="00EA62F5">
      <w:pPr>
        <w:numPr>
          <w:ilvl w:val="0"/>
          <w:numId w:val="8"/>
        </w:numPr>
        <w:rPr>
          <w:rFonts w:asciiTheme="majorHAnsi" w:hAnsiTheme="majorHAnsi"/>
          <w:i/>
        </w:rPr>
      </w:pPr>
      <w:r w:rsidRPr="004C5D97">
        <w:rPr>
          <w:rFonts w:asciiTheme="majorHAnsi" w:hAnsiTheme="majorHAnsi"/>
          <w:i/>
          <w:u w:val="single"/>
        </w:rPr>
        <w:t>Note</w:t>
      </w:r>
      <w:r w:rsidRPr="004C5D97">
        <w:rPr>
          <w:rFonts w:asciiTheme="majorHAnsi" w:hAnsiTheme="majorHAnsi"/>
          <w:i/>
        </w:rPr>
        <w:t xml:space="preserve">: Use of cellphones, laptops, all electronic gadgets and communication equipment distracts other students.  Please keep everything turned off and </w:t>
      </w:r>
      <w:r w:rsidRPr="004C5D97">
        <w:rPr>
          <w:rFonts w:asciiTheme="majorHAnsi" w:hAnsiTheme="majorHAnsi"/>
          <w:i/>
          <w:u w:val="single"/>
        </w:rPr>
        <w:t>out of sight</w:t>
      </w:r>
      <w:r w:rsidRPr="004C5D97">
        <w:rPr>
          <w:rFonts w:asciiTheme="majorHAnsi" w:hAnsiTheme="majorHAnsi"/>
          <w:i/>
        </w:rPr>
        <w:t xml:space="preserve"> during class.  Otherwise I will ask you to leave the class and count you as absent. </w:t>
      </w:r>
      <w:r w:rsidRPr="004C5D97">
        <w:rPr>
          <w:rFonts w:asciiTheme="majorHAnsi" w:hAnsiTheme="majorHAnsi"/>
          <w:i/>
          <w:u w:val="single"/>
        </w:rPr>
        <w:t>Laptops are permitted for note taking, but only where I can see the screen when I walk around the room</w:t>
      </w:r>
      <w:r w:rsidRPr="004C5D97">
        <w:rPr>
          <w:rFonts w:asciiTheme="majorHAnsi" w:hAnsiTheme="majorHAnsi"/>
          <w:i/>
        </w:rPr>
        <w:t>.</w:t>
      </w:r>
    </w:p>
    <w:p w:rsidR="00EA62F5" w:rsidRPr="004C5D97" w:rsidRDefault="00EA62F5" w:rsidP="00EA62F5">
      <w:pPr>
        <w:numPr>
          <w:ilvl w:val="0"/>
          <w:numId w:val="8"/>
        </w:numPr>
        <w:rPr>
          <w:rFonts w:asciiTheme="majorHAnsi" w:hAnsiTheme="majorHAnsi"/>
          <w:i/>
        </w:rPr>
      </w:pPr>
      <w:r w:rsidRPr="004C5D97">
        <w:rPr>
          <w:rFonts w:asciiTheme="majorHAnsi" w:hAnsiTheme="majorHAnsi"/>
          <w:i/>
          <w:u w:val="single"/>
        </w:rPr>
        <w:t>Note</w:t>
      </w:r>
      <w:r w:rsidRPr="004C5D97">
        <w:rPr>
          <w:rFonts w:asciiTheme="majorHAnsi" w:hAnsiTheme="majorHAnsi"/>
          <w:i/>
        </w:rPr>
        <w:t xml:space="preserve">:  A dark art history lecture room is soporific.  Sleeping in class, however, means you aren’t learning, and a sleeper lowers the energy level and morale of the entire class, especially mine!  If you fall asleep, I might ask you to leave class and count you absent.  </w:t>
      </w:r>
    </w:p>
    <w:p w:rsidR="00EA62F5" w:rsidRPr="004C5D97" w:rsidRDefault="00EA62F5" w:rsidP="00EA62F5">
      <w:pPr>
        <w:numPr>
          <w:ilvl w:val="0"/>
          <w:numId w:val="8"/>
        </w:numPr>
        <w:rPr>
          <w:rFonts w:asciiTheme="majorHAnsi" w:hAnsiTheme="majorHAnsi"/>
          <w:i/>
        </w:rPr>
      </w:pPr>
      <w:r w:rsidRPr="004C5D97">
        <w:rPr>
          <w:rFonts w:asciiTheme="majorHAnsi" w:hAnsiTheme="majorHAnsi"/>
          <w:i/>
          <w:u w:val="single"/>
        </w:rPr>
        <w:t>Note</w:t>
      </w:r>
      <w:r w:rsidRPr="004C5D97">
        <w:rPr>
          <w:rFonts w:asciiTheme="majorHAnsi" w:hAnsiTheme="majorHAnsi"/>
          <w:i/>
        </w:rPr>
        <w:t>: No eating or drinking please.</w:t>
      </w:r>
    </w:p>
    <w:p w:rsidR="00EA62F5" w:rsidRPr="004C5D97" w:rsidRDefault="00EA62F5" w:rsidP="00EA62F5">
      <w:pPr>
        <w:ind w:left="720"/>
        <w:rPr>
          <w:rFonts w:asciiTheme="majorHAnsi" w:hAnsiTheme="majorHAnsi"/>
          <w:i/>
        </w:rPr>
      </w:pPr>
    </w:p>
    <w:p w:rsidR="00EA62F5" w:rsidRPr="004C5D97" w:rsidRDefault="00EA62F5" w:rsidP="00EA62F5">
      <w:pPr>
        <w:ind w:left="720"/>
        <w:rPr>
          <w:rFonts w:asciiTheme="majorHAnsi" w:hAnsiTheme="majorHAnsi"/>
          <w:i/>
        </w:rPr>
      </w:pPr>
      <w:r w:rsidRPr="004C5D97">
        <w:rPr>
          <w:rFonts w:asciiTheme="majorHAnsi" w:hAnsiTheme="majorHAnsi"/>
          <w:i/>
        </w:rPr>
        <w:t xml:space="preserve">If you have a disability and require accommodations, you need to provide disability documentation to SSWD, Lassen Hall 1008, </w:t>
      </w:r>
      <w:proofErr w:type="gramStart"/>
      <w:r w:rsidRPr="004C5D97">
        <w:rPr>
          <w:rFonts w:asciiTheme="majorHAnsi" w:hAnsiTheme="majorHAnsi"/>
          <w:i/>
        </w:rPr>
        <w:t>(</w:t>
      </w:r>
      <w:proofErr w:type="gramEnd"/>
      <w:r w:rsidRPr="004C5D97">
        <w:rPr>
          <w:rFonts w:asciiTheme="majorHAnsi" w:hAnsiTheme="majorHAnsi"/>
          <w:i/>
        </w:rPr>
        <w:t>916) 278-6955. Please discuss your accommodation needs with me after class or during my office hours early in the semester.</w:t>
      </w:r>
    </w:p>
    <w:p w:rsidR="00EA62F5" w:rsidRPr="004C5D97" w:rsidRDefault="00EA62F5" w:rsidP="00EA62F5">
      <w:pPr>
        <w:ind w:left="720"/>
        <w:rPr>
          <w:rFonts w:asciiTheme="majorHAnsi" w:hAnsiTheme="majorHAnsi"/>
        </w:rPr>
      </w:pPr>
    </w:p>
    <w:p w:rsidR="00EA62F5" w:rsidRPr="004C5D97" w:rsidRDefault="00EA62F5" w:rsidP="00EA62F5">
      <w:pPr>
        <w:ind w:left="360"/>
        <w:rPr>
          <w:rFonts w:asciiTheme="majorHAnsi" w:hAnsiTheme="majorHAnsi"/>
        </w:rPr>
      </w:pPr>
      <w:r w:rsidRPr="004C5D97">
        <w:rPr>
          <w:rFonts w:asciiTheme="majorHAnsi" w:hAnsiTheme="majorHAnsi"/>
        </w:rPr>
        <w:t>NOTE: See me during my office hours or by appointment (not before or after class) for questions that require my full attention, such as your progress in class, or situations that are affecting your performance.  I need to be able to focus on you and not be distracted.</w:t>
      </w:r>
    </w:p>
    <w:p w:rsidR="00EA62F5" w:rsidRPr="004C5D97" w:rsidRDefault="00EA62F5" w:rsidP="00EA62F5">
      <w:pPr>
        <w:ind w:left="360"/>
        <w:rPr>
          <w:rFonts w:asciiTheme="majorHAnsi" w:hAnsiTheme="majorHAnsi"/>
        </w:rPr>
      </w:pPr>
      <w:r w:rsidRPr="004C5D97">
        <w:rPr>
          <w:rFonts w:asciiTheme="majorHAnsi" w:hAnsiTheme="majorHAnsi"/>
        </w:rPr>
        <w:t xml:space="preserve">NOTE: Students can answer many questions for each other having to do with class assignments.  They can also share lecture notes if you miss class. Exchange contact information with two students sitting next to you.  </w:t>
      </w:r>
    </w:p>
    <w:p w:rsidR="00EA62F5" w:rsidRPr="004C5D97" w:rsidRDefault="00EA62F5" w:rsidP="00EA62F5">
      <w:pPr>
        <w:pStyle w:val="BodyTextIndent"/>
        <w:widowControl w:val="0"/>
        <w:pBdr>
          <w:bottom w:val="single" w:sz="6" w:space="1" w:color="auto"/>
        </w:pBdr>
        <w:spacing w:after="0"/>
        <w:ind w:left="0"/>
        <w:rPr>
          <w:rFonts w:asciiTheme="majorHAnsi" w:hAnsiTheme="majorHAnsi"/>
          <w:szCs w:val="24"/>
        </w:rPr>
      </w:pPr>
    </w:p>
    <w:p w:rsidR="00EA62F5" w:rsidRPr="004C5D97" w:rsidRDefault="00EA62F5" w:rsidP="00EA62F5">
      <w:pPr>
        <w:rPr>
          <w:rFonts w:asciiTheme="majorHAnsi" w:hAnsiTheme="majorHAnsi"/>
          <w:b/>
        </w:rPr>
      </w:pPr>
    </w:p>
    <w:p w:rsidR="00EA62F5" w:rsidRPr="004C5D97" w:rsidRDefault="00EA62F5" w:rsidP="00EA62F5">
      <w:pPr>
        <w:rPr>
          <w:rFonts w:asciiTheme="majorHAnsi" w:hAnsiTheme="majorHAnsi"/>
        </w:rPr>
      </w:pPr>
      <w:proofErr w:type="gramStart"/>
      <w:r w:rsidRPr="004C5D97">
        <w:rPr>
          <w:rFonts w:asciiTheme="majorHAnsi" w:hAnsiTheme="majorHAnsi"/>
          <w:b/>
        </w:rPr>
        <w:t>Quizzes</w:t>
      </w:r>
      <w:r w:rsidR="004273A9" w:rsidRPr="004C5D97">
        <w:rPr>
          <w:rFonts w:asciiTheme="majorHAnsi" w:hAnsiTheme="majorHAnsi"/>
          <w:b/>
        </w:rPr>
        <w:t xml:space="preserve"> 60%</w:t>
      </w:r>
      <w:r w:rsidRPr="004C5D97">
        <w:rPr>
          <w:rFonts w:asciiTheme="majorHAnsi" w:hAnsiTheme="majorHAnsi"/>
        </w:rPr>
        <w:t>: Most Tuesday classes begin with a (timed) 15-minute quiz.</w:t>
      </w:r>
      <w:proofErr w:type="gramEnd"/>
      <w:r w:rsidRPr="004C5D97">
        <w:rPr>
          <w:rFonts w:asciiTheme="majorHAnsi" w:hAnsiTheme="majorHAnsi"/>
        </w:rPr>
        <w:t xml:space="preserve"> Quiz cancellations and format changes are announced in class.  </w:t>
      </w:r>
    </w:p>
    <w:p w:rsidR="00EA62F5" w:rsidRPr="004C5D97" w:rsidRDefault="00EA62F5" w:rsidP="00EA62F5">
      <w:pPr>
        <w:numPr>
          <w:ilvl w:val="0"/>
          <w:numId w:val="11"/>
        </w:numPr>
        <w:rPr>
          <w:rFonts w:asciiTheme="majorHAnsi" w:hAnsiTheme="majorHAnsi"/>
        </w:rPr>
      </w:pPr>
      <w:r w:rsidRPr="004C5D97">
        <w:rPr>
          <w:rFonts w:asciiTheme="majorHAnsi" w:hAnsiTheme="majorHAnsi"/>
        </w:rPr>
        <w:t xml:space="preserve">Identification of one or two artworks from the previous week’s lectures and possibly one from any previous lecture. </w:t>
      </w:r>
    </w:p>
    <w:p w:rsidR="00EA62F5" w:rsidRPr="004C5D97" w:rsidRDefault="00EA62F5" w:rsidP="00EA62F5">
      <w:pPr>
        <w:numPr>
          <w:ilvl w:val="0"/>
          <w:numId w:val="11"/>
        </w:numPr>
        <w:rPr>
          <w:rFonts w:asciiTheme="majorHAnsi" w:hAnsiTheme="majorHAnsi"/>
        </w:rPr>
      </w:pPr>
      <w:r w:rsidRPr="004C5D97">
        <w:rPr>
          <w:rFonts w:asciiTheme="majorHAnsi" w:hAnsiTheme="majorHAnsi"/>
        </w:rPr>
        <w:t xml:space="preserve">I might ask you to identify the artist and period of an unknown artwork by an artist we’ve studied. </w:t>
      </w:r>
    </w:p>
    <w:p w:rsidR="00EA62F5" w:rsidRPr="004C5D97" w:rsidRDefault="00EA62F5" w:rsidP="00EA62F5">
      <w:pPr>
        <w:numPr>
          <w:ilvl w:val="0"/>
          <w:numId w:val="11"/>
        </w:numPr>
        <w:rPr>
          <w:rFonts w:asciiTheme="majorHAnsi" w:hAnsiTheme="majorHAnsi"/>
        </w:rPr>
      </w:pPr>
      <w:r w:rsidRPr="004C5D97">
        <w:rPr>
          <w:rFonts w:asciiTheme="majorHAnsi" w:hAnsiTheme="majorHAnsi"/>
        </w:rPr>
        <w:t>Format: Identify 1) full name and nationality of artist, 2) title of artwork, and 3) date (the century until 1800; quarter century until 1900; and for the 20</w:t>
      </w:r>
      <w:r w:rsidRPr="004C5D97">
        <w:rPr>
          <w:rFonts w:asciiTheme="majorHAnsi" w:hAnsiTheme="majorHAnsi"/>
          <w:vertAlign w:val="superscript"/>
        </w:rPr>
        <w:t>th</w:t>
      </w:r>
      <w:r w:rsidRPr="004C5D97">
        <w:rPr>
          <w:rFonts w:asciiTheme="majorHAnsi" w:hAnsiTheme="majorHAnsi"/>
        </w:rPr>
        <w:t xml:space="preserve"> and 21</w:t>
      </w:r>
      <w:r w:rsidRPr="004C5D97">
        <w:rPr>
          <w:rFonts w:asciiTheme="majorHAnsi" w:hAnsiTheme="majorHAnsi"/>
          <w:vertAlign w:val="superscript"/>
        </w:rPr>
        <w:t>st</w:t>
      </w:r>
      <w:r w:rsidRPr="004C5D97">
        <w:rPr>
          <w:rFonts w:asciiTheme="majorHAnsi" w:hAnsiTheme="majorHAnsi"/>
        </w:rPr>
        <w:t xml:space="preserve"> centuries, know the decade), 4) medium, and 5) historically significant points about the artwork. </w:t>
      </w:r>
    </w:p>
    <w:p w:rsidR="00EA62F5" w:rsidRPr="004C5D97" w:rsidRDefault="00EA62F5" w:rsidP="00EA62F5">
      <w:pPr>
        <w:numPr>
          <w:ilvl w:val="0"/>
          <w:numId w:val="11"/>
        </w:numPr>
        <w:rPr>
          <w:rFonts w:asciiTheme="majorHAnsi" w:hAnsiTheme="majorHAnsi"/>
          <w:b/>
        </w:rPr>
      </w:pPr>
      <w:r w:rsidRPr="004C5D97">
        <w:rPr>
          <w:rFonts w:asciiTheme="majorHAnsi" w:hAnsiTheme="majorHAnsi"/>
        </w:rPr>
        <w:t>Quizzes might include an essay question that I’ll give you in the previous class.</w:t>
      </w:r>
    </w:p>
    <w:p w:rsidR="00EA62F5" w:rsidRPr="004C5D97" w:rsidRDefault="00EA62F5" w:rsidP="00EA62F5">
      <w:pPr>
        <w:ind w:left="720"/>
        <w:rPr>
          <w:rFonts w:asciiTheme="majorHAnsi" w:hAnsiTheme="majorHAnsi"/>
          <w:b/>
        </w:rPr>
      </w:pPr>
      <w:r w:rsidRPr="004C5D97">
        <w:rPr>
          <w:rFonts w:asciiTheme="majorHAnsi" w:hAnsiTheme="majorHAnsi"/>
        </w:rPr>
        <w:t xml:space="preserve"> </w:t>
      </w:r>
    </w:p>
    <w:p w:rsidR="00EA62F5" w:rsidRPr="004C5D97" w:rsidRDefault="00EA62F5" w:rsidP="00EA62F5">
      <w:pPr>
        <w:numPr>
          <w:ilvl w:val="0"/>
          <w:numId w:val="3"/>
        </w:numPr>
        <w:tabs>
          <w:tab w:val="num" w:pos="1455"/>
        </w:tabs>
        <w:rPr>
          <w:rFonts w:asciiTheme="majorHAnsi" w:hAnsiTheme="majorHAnsi"/>
        </w:rPr>
      </w:pPr>
      <w:r w:rsidRPr="004C5D97">
        <w:rPr>
          <w:rFonts w:asciiTheme="majorHAnsi" w:hAnsiTheme="majorHAnsi"/>
        </w:rPr>
        <w:t xml:space="preserve">Scoring is on a scale from 1-10 points based on how much mastery of the material is demonstrated.  This includes historical </w:t>
      </w:r>
      <w:r w:rsidRPr="004C5D97">
        <w:rPr>
          <w:rFonts w:asciiTheme="majorHAnsi" w:hAnsiTheme="majorHAnsi"/>
          <w:u w:val="single"/>
        </w:rPr>
        <w:t xml:space="preserve">facts </w:t>
      </w:r>
      <w:r w:rsidRPr="004C5D97">
        <w:rPr>
          <w:rFonts w:asciiTheme="majorHAnsi" w:hAnsiTheme="majorHAnsi"/>
        </w:rPr>
        <w:t xml:space="preserve">(who? what? why? where? when?) as well as an understanding of </w:t>
      </w:r>
      <w:r w:rsidRPr="004C5D97">
        <w:rPr>
          <w:rFonts w:asciiTheme="majorHAnsi" w:hAnsiTheme="majorHAnsi"/>
          <w:u w:val="single"/>
        </w:rPr>
        <w:t>the meaning of the artwork’s form and content</w:t>
      </w:r>
      <w:r w:rsidRPr="004C5D97">
        <w:rPr>
          <w:rFonts w:asciiTheme="majorHAnsi" w:hAnsiTheme="majorHAnsi"/>
        </w:rPr>
        <w:t>.</w:t>
      </w:r>
    </w:p>
    <w:p w:rsidR="00EA62F5" w:rsidRPr="004C5D97" w:rsidRDefault="00EA62F5" w:rsidP="00EA62F5">
      <w:pPr>
        <w:numPr>
          <w:ilvl w:val="0"/>
          <w:numId w:val="3"/>
        </w:numPr>
        <w:tabs>
          <w:tab w:val="num" w:pos="1455"/>
        </w:tabs>
        <w:rPr>
          <w:rFonts w:asciiTheme="majorHAnsi" w:hAnsiTheme="majorHAnsi"/>
          <w:u w:val="single"/>
        </w:rPr>
      </w:pPr>
      <w:r w:rsidRPr="004C5D97">
        <w:rPr>
          <w:rFonts w:asciiTheme="majorHAnsi" w:hAnsiTheme="majorHAnsi"/>
        </w:rPr>
        <w:t xml:space="preserve">Points will be totaled and averaged at the end of the semester.  After I drop your lowest score, I add up and average the rest of the quiz scores. </w:t>
      </w:r>
      <w:r w:rsidRPr="004C5D97">
        <w:rPr>
          <w:rFonts w:asciiTheme="majorHAnsi" w:hAnsiTheme="majorHAnsi"/>
          <w:b/>
        </w:rPr>
        <w:t>Students with an overall average of 8 or higher are excused from the final exam.</w:t>
      </w:r>
      <w:r w:rsidRPr="004C5D97">
        <w:rPr>
          <w:rFonts w:asciiTheme="majorHAnsi" w:hAnsiTheme="majorHAnsi"/>
        </w:rPr>
        <w:t xml:space="preserve">  If you are excused from the final exam, your score on the final will be your quiz average.  For example, if you got an average of 9.5, your final exam grade will be an A.  If your quiz average is 8.5, your final exam grade will be a B. You may take the final exam if you want, but be aware that your score on the final can bring your grade down as well as up.</w:t>
      </w:r>
    </w:p>
    <w:p w:rsidR="00EA62F5" w:rsidRPr="004C5D97" w:rsidRDefault="00EA62F5" w:rsidP="00EA62F5">
      <w:pPr>
        <w:numPr>
          <w:ilvl w:val="2"/>
          <w:numId w:val="3"/>
        </w:numPr>
        <w:tabs>
          <w:tab w:val="num" w:pos="2160"/>
        </w:tabs>
        <w:rPr>
          <w:rFonts w:asciiTheme="majorHAnsi" w:hAnsiTheme="majorHAnsi"/>
        </w:rPr>
      </w:pPr>
      <w:r w:rsidRPr="004C5D97">
        <w:rPr>
          <w:rFonts w:asciiTheme="majorHAnsi" w:hAnsiTheme="majorHAnsi"/>
          <w:u w:val="single"/>
        </w:rPr>
        <w:t>Keep your quizzes</w:t>
      </w:r>
      <w:r w:rsidRPr="004C5D97">
        <w:rPr>
          <w:rFonts w:asciiTheme="majorHAnsi" w:hAnsiTheme="majorHAnsi"/>
        </w:rPr>
        <w:t xml:space="preserve"> for possible discrepancies at the end of the semester. </w:t>
      </w:r>
    </w:p>
    <w:p w:rsidR="00EA62F5" w:rsidRPr="004C5D97" w:rsidRDefault="00EA62F5" w:rsidP="00EA62F5">
      <w:pPr>
        <w:numPr>
          <w:ilvl w:val="2"/>
          <w:numId w:val="3"/>
        </w:numPr>
        <w:tabs>
          <w:tab w:val="num" w:pos="2160"/>
        </w:tabs>
        <w:rPr>
          <w:rFonts w:asciiTheme="majorHAnsi" w:hAnsiTheme="majorHAnsi"/>
        </w:rPr>
      </w:pPr>
      <w:r w:rsidRPr="004C5D97">
        <w:rPr>
          <w:rFonts w:asciiTheme="majorHAnsi" w:hAnsiTheme="majorHAnsi"/>
          <w:u w:val="single"/>
        </w:rPr>
        <w:t>No makeup quizzes</w:t>
      </w:r>
      <w:r w:rsidRPr="004C5D97">
        <w:rPr>
          <w:rFonts w:asciiTheme="majorHAnsi" w:hAnsiTheme="majorHAnsi"/>
        </w:rPr>
        <w:t xml:space="preserve"> will be given, but one “free” quiz (missed or low score) is subtracted from the total. </w:t>
      </w:r>
    </w:p>
    <w:p w:rsidR="00EA62F5" w:rsidRPr="004C5D97" w:rsidRDefault="00EA62F5" w:rsidP="00EA62F5">
      <w:pPr>
        <w:rPr>
          <w:rFonts w:asciiTheme="majorHAnsi" w:hAnsiTheme="majorHAnsi"/>
        </w:rPr>
      </w:pPr>
    </w:p>
    <w:p w:rsidR="00EA62F5" w:rsidRPr="004C5D97" w:rsidRDefault="00EA62F5" w:rsidP="00EA62F5">
      <w:pPr>
        <w:ind w:left="360" w:firstLine="360"/>
        <w:rPr>
          <w:rFonts w:asciiTheme="majorHAnsi" w:hAnsiTheme="majorHAnsi"/>
          <w:b/>
        </w:rPr>
      </w:pPr>
      <w:r w:rsidRPr="004C5D97">
        <w:rPr>
          <w:rFonts w:asciiTheme="majorHAnsi" w:hAnsiTheme="majorHAnsi"/>
          <w:b/>
        </w:rPr>
        <w:t>Suggestions for how to study for an art history quiz:</w:t>
      </w:r>
    </w:p>
    <w:p w:rsidR="00EA62F5" w:rsidRPr="004C5D97" w:rsidRDefault="00EA62F5" w:rsidP="00EA62F5">
      <w:pPr>
        <w:numPr>
          <w:ilvl w:val="0"/>
          <w:numId w:val="6"/>
        </w:numPr>
        <w:tabs>
          <w:tab w:val="clear" w:pos="720"/>
        </w:tabs>
        <w:ind w:left="1080"/>
        <w:rPr>
          <w:rFonts w:asciiTheme="majorHAnsi" w:hAnsiTheme="majorHAnsi"/>
        </w:rPr>
      </w:pPr>
      <w:r w:rsidRPr="004C5D97">
        <w:rPr>
          <w:rFonts w:asciiTheme="majorHAnsi" w:hAnsiTheme="majorHAnsi"/>
        </w:rPr>
        <w:t>Form a study group or get a study partner</w:t>
      </w:r>
    </w:p>
    <w:p w:rsidR="00EA62F5" w:rsidRPr="004C5D97" w:rsidRDefault="00EA62F5" w:rsidP="00EA62F5">
      <w:pPr>
        <w:numPr>
          <w:ilvl w:val="0"/>
          <w:numId w:val="6"/>
        </w:numPr>
        <w:tabs>
          <w:tab w:val="clear" w:pos="720"/>
        </w:tabs>
        <w:ind w:left="1080"/>
        <w:rPr>
          <w:rFonts w:asciiTheme="majorHAnsi" w:hAnsiTheme="majorHAnsi"/>
        </w:rPr>
      </w:pPr>
      <w:r w:rsidRPr="004C5D97">
        <w:rPr>
          <w:rFonts w:asciiTheme="majorHAnsi" w:hAnsiTheme="majorHAnsi"/>
        </w:rPr>
        <w:t xml:space="preserve">Review the description of the quizzes on the syllabus. </w:t>
      </w:r>
    </w:p>
    <w:p w:rsidR="00EA62F5" w:rsidRPr="004C5D97" w:rsidRDefault="00EA62F5" w:rsidP="00EA62F5">
      <w:pPr>
        <w:numPr>
          <w:ilvl w:val="0"/>
          <w:numId w:val="6"/>
        </w:numPr>
        <w:tabs>
          <w:tab w:val="clear" w:pos="720"/>
        </w:tabs>
        <w:ind w:left="1080"/>
        <w:rPr>
          <w:rFonts w:asciiTheme="majorHAnsi" w:hAnsiTheme="majorHAnsi"/>
        </w:rPr>
      </w:pPr>
      <w:r w:rsidRPr="004C5D97">
        <w:rPr>
          <w:rFonts w:asciiTheme="majorHAnsi" w:hAnsiTheme="majorHAnsi"/>
        </w:rPr>
        <w:t>Go to the Art 1B PowerPoint lectures on the course website</w:t>
      </w:r>
    </w:p>
    <w:p w:rsidR="00EA62F5" w:rsidRPr="004C5D97" w:rsidRDefault="00EA62F5" w:rsidP="00EA62F5">
      <w:pPr>
        <w:numPr>
          <w:ilvl w:val="0"/>
          <w:numId w:val="5"/>
        </w:numPr>
        <w:tabs>
          <w:tab w:val="clear" w:pos="720"/>
          <w:tab w:val="num" w:pos="1080"/>
        </w:tabs>
        <w:ind w:left="1080"/>
        <w:rPr>
          <w:rFonts w:asciiTheme="majorHAnsi" w:hAnsiTheme="majorHAnsi"/>
        </w:rPr>
      </w:pPr>
      <w:r w:rsidRPr="004C5D97">
        <w:rPr>
          <w:rFonts w:asciiTheme="majorHAnsi" w:hAnsiTheme="majorHAnsi"/>
        </w:rPr>
        <w:t>Make flashcards – one for every artwork that was shown in lecture.</w:t>
      </w:r>
    </w:p>
    <w:p w:rsidR="00EA62F5" w:rsidRPr="004C5D97" w:rsidRDefault="00EA62F5" w:rsidP="00EA62F5">
      <w:pPr>
        <w:numPr>
          <w:ilvl w:val="0"/>
          <w:numId w:val="4"/>
        </w:numPr>
        <w:tabs>
          <w:tab w:val="clear" w:pos="1080"/>
          <w:tab w:val="num" w:pos="1440"/>
        </w:tabs>
        <w:ind w:left="1440"/>
        <w:rPr>
          <w:rFonts w:asciiTheme="majorHAnsi" w:hAnsiTheme="majorHAnsi"/>
        </w:rPr>
      </w:pPr>
      <w:r w:rsidRPr="004C5D97">
        <w:rPr>
          <w:rFonts w:asciiTheme="majorHAnsi" w:hAnsiTheme="majorHAnsi"/>
        </w:rPr>
        <w:t xml:space="preserve">On the front of the card draw a thumbnail </w:t>
      </w:r>
      <w:r w:rsidRPr="004C5D97">
        <w:rPr>
          <w:rFonts w:asciiTheme="majorHAnsi" w:hAnsiTheme="majorHAnsi"/>
          <w:u w:val="single"/>
        </w:rPr>
        <w:t>sketch</w:t>
      </w:r>
      <w:r w:rsidRPr="004C5D97">
        <w:rPr>
          <w:rFonts w:asciiTheme="majorHAnsi" w:hAnsiTheme="majorHAnsi"/>
        </w:rPr>
        <w:t xml:space="preserve"> of the artwork with no written information.  </w:t>
      </w:r>
    </w:p>
    <w:p w:rsidR="00EA62F5" w:rsidRPr="004C5D97" w:rsidRDefault="00EA62F5" w:rsidP="00EA62F5">
      <w:pPr>
        <w:numPr>
          <w:ilvl w:val="0"/>
          <w:numId w:val="4"/>
        </w:numPr>
        <w:tabs>
          <w:tab w:val="clear" w:pos="1080"/>
          <w:tab w:val="num" w:pos="1440"/>
        </w:tabs>
        <w:ind w:left="1440"/>
        <w:rPr>
          <w:rFonts w:asciiTheme="majorHAnsi" w:hAnsiTheme="majorHAnsi"/>
        </w:rPr>
      </w:pPr>
      <w:r w:rsidRPr="004C5D97">
        <w:rPr>
          <w:rFonts w:asciiTheme="majorHAnsi" w:hAnsiTheme="majorHAnsi"/>
        </w:rPr>
        <w:t xml:space="preserve">On the back, write down information you will need to know about that artwork.  Note information from </w:t>
      </w:r>
      <w:r w:rsidRPr="004C5D97">
        <w:rPr>
          <w:rFonts w:asciiTheme="majorHAnsi" w:hAnsiTheme="majorHAnsi"/>
          <w:i/>
        </w:rPr>
        <w:t>Art through the Ages</w:t>
      </w:r>
      <w:r w:rsidRPr="004C5D97">
        <w:rPr>
          <w:rFonts w:asciiTheme="majorHAnsi" w:hAnsiTheme="majorHAnsi"/>
        </w:rPr>
        <w:t xml:space="preserve"> and lecture about this work and related works.  Write titles and names of related artists.</w:t>
      </w:r>
    </w:p>
    <w:p w:rsidR="00EA62F5" w:rsidRPr="004C5D97" w:rsidRDefault="00EA62F5" w:rsidP="00EA62F5">
      <w:pPr>
        <w:numPr>
          <w:ilvl w:val="0"/>
          <w:numId w:val="4"/>
        </w:numPr>
        <w:tabs>
          <w:tab w:val="clear" w:pos="1080"/>
          <w:tab w:val="num" w:pos="1440"/>
        </w:tabs>
        <w:ind w:left="1440"/>
        <w:rPr>
          <w:rFonts w:asciiTheme="majorHAnsi" w:hAnsiTheme="majorHAnsi"/>
        </w:rPr>
      </w:pPr>
      <w:r w:rsidRPr="004C5D97">
        <w:rPr>
          <w:rFonts w:asciiTheme="majorHAnsi" w:hAnsiTheme="majorHAnsi"/>
        </w:rPr>
        <w:t xml:space="preserve">For essay questions, think about what question you would ask if you were the professor.  Essay questions come from the textbook and lectures.  Use your notes to review the points emphasized in lecture. </w:t>
      </w:r>
    </w:p>
    <w:p w:rsidR="00BF6AC3" w:rsidRPr="004C5D97" w:rsidRDefault="00BF6AC3" w:rsidP="00EA62F5">
      <w:pPr>
        <w:tabs>
          <w:tab w:val="num" w:pos="1455"/>
        </w:tabs>
        <w:rPr>
          <w:rFonts w:asciiTheme="majorHAnsi" w:hAnsiTheme="majorHAnsi"/>
          <w:b/>
        </w:rPr>
      </w:pPr>
    </w:p>
    <w:p w:rsidR="00EA62F5" w:rsidRPr="004C5D97" w:rsidRDefault="00EA62F5" w:rsidP="00EA62F5">
      <w:pPr>
        <w:tabs>
          <w:tab w:val="num" w:pos="1455"/>
        </w:tabs>
        <w:rPr>
          <w:rFonts w:asciiTheme="majorHAnsi" w:hAnsiTheme="majorHAnsi"/>
        </w:rPr>
      </w:pPr>
      <w:r w:rsidRPr="004C5D97">
        <w:rPr>
          <w:rFonts w:asciiTheme="majorHAnsi" w:hAnsiTheme="majorHAnsi"/>
          <w:b/>
        </w:rPr>
        <w:t>Final Exam Proposal</w:t>
      </w:r>
      <w:r w:rsidRPr="004C5D97">
        <w:rPr>
          <w:rFonts w:asciiTheme="majorHAnsi" w:hAnsiTheme="majorHAnsi"/>
        </w:rPr>
        <w:t>: Worth two 2 quizzes: total of 20 quiz points possible</w:t>
      </w:r>
      <w:r w:rsidR="00BF6AC3" w:rsidRPr="004C5D97">
        <w:rPr>
          <w:rFonts w:asciiTheme="majorHAnsi" w:hAnsiTheme="majorHAnsi"/>
        </w:rPr>
        <w:t xml:space="preserve"> averaged into your quiz scores</w:t>
      </w:r>
      <w:r w:rsidR="00E81FC3" w:rsidRPr="004C5D97">
        <w:rPr>
          <w:rFonts w:asciiTheme="majorHAnsi" w:hAnsiTheme="majorHAnsi"/>
        </w:rPr>
        <w:t xml:space="preserve">. </w:t>
      </w:r>
    </w:p>
    <w:p w:rsidR="00EA62F5" w:rsidRPr="004C5D97" w:rsidRDefault="00EA62F5" w:rsidP="00EA62F5">
      <w:pPr>
        <w:tabs>
          <w:tab w:val="num" w:pos="1455"/>
        </w:tabs>
        <w:rPr>
          <w:rFonts w:asciiTheme="majorHAnsi" w:hAnsiTheme="majorHAnsi"/>
        </w:rPr>
      </w:pPr>
      <w:r w:rsidRPr="004C5D97">
        <w:rPr>
          <w:rFonts w:asciiTheme="majorHAnsi" w:hAnsiTheme="majorHAnsi"/>
          <w:b/>
          <w:u w:val="single"/>
        </w:rPr>
        <w:t xml:space="preserve">Due </w:t>
      </w:r>
      <w:r w:rsidR="009E757B" w:rsidRPr="004C5D97">
        <w:rPr>
          <w:rFonts w:asciiTheme="majorHAnsi" w:hAnsiTheme="majorHAnsi"/>
          <w:b/>
          <w:u w:val="single"/>
        </w:rPr>
        <w:t>May</w:t>
      </w:r>
      <w:r w:rsidRPr="004C5D97">
        <w:rPr>
          <w:rFonts w:asciiTheme="majorHAnsi" w:hAnsiTheme="majorHAnsi"/>
          <w:b/>
          <w:u w:val="single"/>
        </w:rPr>
        <w:t xml:space="preserve"> </w:t>
      </w:r>
      <w:r w:rsidR="009E757B" w:rsidRPr="004C5D97">
        <w:rPr>
          <w:rFonts w:asciiTheme="majorHAnsi" w:hAnsiTheme="majorHAnsi"/>
          <w:b/>
          <w:u w:val="single"/>
        </w:rPr>
        <w:t>1</w:t>
      </w:r>
      <w:r w:rsidRPr="004C5D97">
        <w:rPr>
          <w:rFonts w:asciiTheme="majorHAnsi" w:hAnsiTheme="majorHAnsi"/>
          <w:b/>
          <w:u w:val="single"/>
        </w:rPr>
        <w:t>6</w:t>
      </w:r>
      <w:r w:rsidRPr="004C5D97">
        <w:rPr>
          <w:rFonts w:asciiTheme="majorHAnsi" w:hAnsiTheme="majorHAnsi"/>
          <w:u w:val="single"/>
        </w:rPr>
        <w:t xml:space="preserve"> (not accepted late)</w:t>
      </w:r>
      <w:r w:rsidRPr="004C5D97">
        <w:rPr>
          <w:rFonts w:asciiTheme="majorHAnsi" w:hAnsiTheme="majorHAnsi"/>
        </w:rPr>
        <w:t>,</w:t>
      </w:r>
      <w:r w:rsidR="00E81FC3" w:rsidRPr="004C5D97">
        <w:rPr>
          <w:rFonts w:asciiTheme="majorHAnsi" w:hAnsiTheme="majorHAnsi"/>
        </w:rPr>
        <w:t xml:space="preserve"> typed, 12-font, double spaced, stapled securely</w:t>
      </w:r>
    </w:p>
    <w:p w:rsidR="00EA62F5" w:rsidRPr="004C5D97" w:rsidRDefault="00EA62F5" w:rsidP="00EA62F5">
      <w:pPr>
        <w:rPr>
          <w:rFonts w:asciiTheme="majorHAnsi" w:hAnsiTheme="majorHAnsi"/>
        </w:rPr>
      </w:pPr>
      <w:r w:rsidRPr="004C5D97">
        <w:rPr>
          <w:rFonts w:asciiTheme="majorHAnsi" w:hAnsiTheme="majorHAnsi"/>
        </w:rPr>
        <w:t>Throughout the semester, as you study for quizzes, take notes for your final exam proposal.  As if you were the professor, write a final exam for this class following the format below.</w:t>
      </w:r>
    </w:p>
    <w:p w:rsidR="00EA62F5" w:rsidRPr="004C5D97" w:rsidRDefault="00EA62F5" w:rsidP="00EA62F5">
      <w:pPr>
        <w:numPr>
          <w:ilvl w:val="0"/>
          <w:numId w:val="2"/>
        </w:numPr>
        <w:tabs>
          <w:tab w:val="clear" w:pos="720"/>
          <w:tab w:val="num" w:pos="1080"/>
        </w:tabs>
        <w:ind w:left="1080"/>
        <w:rPr>
          <w:rFonts w:asciiTheme="majorHAnsi" w:hAnsiTheme="majorHAnsi"/>
        </w:rPr>
      </w:pPr>
      <w:r w:rsidRPr="004C5D97">
        <w:rPr>
          <w:rFonts w:asciiTheme="majorHAnsi" w:hAnsiTheme="majorHAnsi"/>
        </w:rPr>
        <w:t xml:space="preserve">Final exam proposal has two parts: </w:t>
      </w:r>
    </w:p>
    <w:p w:rsidR="00EA62F5" w:rsidRPr="004C5D97" w:rsidRDefault="00EA62F5" w:rsidP="00EA62F5">
      <w:pPr>
        <w:numPr>
          <w:ilvl w:val="0"/>
          <w:numId w:val="7"/>
        </w:numPr>
        <w:rPr>
          <w:rFonts w:asciiTheme="majorHAnsi" w:hAnsiTheme="majorHAnsi"/>
        </w:rPr>
      </w:pPr>
      <w:r w:rsidRPr="004C5D97">
        <w:rPr>
          <w:rFonts w:asciiTheme="majorHAnsi" w:hAnsiTheme="majorHAnsi"/>
        </w:rPr>
        <w:t xml:space="preserve">A list of the 10 most important works of art </w:t>
      </w:r>
      <w:r w:rsidRPr="004C5D97">
        <w:rPr>
          <w:rFonts w:asciiTheme="majorHAnsi" w:hAnsiTheme="majorHAnsi"/>
          <w:i/>
        </w:rPr>
        <w:t>presented</w:t>
      </w:r>
      <w:r w:rsidRPr="004C5D97">
        <w:rPr>
          <w:rFonts w:asciiTheme="majorHAnsi" w:hAnsiTheme="majorHAnsi"/>
        </w:rPr>
        <w:t xml:space="preserve"> </w:t>
      </w:r>
      <w:r w:rsidRPr="004C5D97">
        <w:rPr>
          <w:rFonts w:asciiTheme="majorHAnsi" w:hAnsiTheme="majorHAnsi"/>
          <w:i/>
        </w:rPr>
        <w:t>in lecture</w:t>
      </w:r>
      <w:r w:rsidRPr="004C5D97">
        <w:rPr>
          <w:rFonts w:asciiTheme="majorHAnsi" w:hAnsiTheme="majorHAnsi"/>
        </w:rPr>
        <w:t xml:space="preserve">.  Write a brief explanation of each work’s historical significance to explain </w:t>
      </w:r>
      <w:r w:rsidRPr="004C5D97">
        <w:rPr>
          <w:rFonts w:asciiTheme="majorHAnsi" w:hAnsiTheme="majorHAnsi"/>
          <w:b/>
        </w:rPr>
        <w:t>why</w:t>
      </w:r>
      <w:r w:rsidRPr="004C5D97">
        <w:rPr>
          <w:rFonts w:asciiTheme="majorHAnsi" w:hAnsiTheme="majorHAnsi"/>
        </w:rPr>
        <w:t xml:space="preserve"> you selected it.  Use your class notes and the book. </w:t>
      </w:r>
    </w:p>
    <w:p w:rsidR="00EA62F5" w:rsidRPr="004C5D97" w:rsidRDefault="00EA62F5" w:rsidP="00EA62F5">
      <w:pPr>
        <w:ind w:left="2160"/>
        <w:rPr>
          <w:rFonts w:asciiTheme="majorHAnsi" w:hAnsiTheme="majorHAnsi"/>
        </w:rPr>
      </w:pPr>
      <w:r w:rsidRPr="004C5D97">
        <w:rPr>
          <w:rFonts w:asciiTheme="majorHAnsi" w:hAnsiTheme="majorHAnsi"/>
          <w:u w:val="single"/>
        </w:rPr>
        <w:t>NOTE</w:t>
      </w:r>
      <w:r w:rsidRPr="004C5D97">
        <w:rPr>
          <w:rFonts w:asciiTheme="majorHAnsi" w:hAnsiTheme="majorHAnsi"/>
        </w:rPr>
        <w:t xml:space="preserve">: Do </w:t>
      </w:r>
      <w:r w:rsidRPr="004C5D97">
        <w:rPr>
          <w:rFonts w:asciiTheme="majorHAnsi" w:hAnsiTheme="majorHAnsi"/>
          <w:i/>
        </w:rPr>
        <w:t>not</w:t>
      </w:r>
      <w:r w:rsidRPr="004C5D97">
        <w:rPr>
          <w:rFonts w:asciiTheme="majorHAnsi" w:hAnsiTheme="majorHAnsi"/>
        </w:rPr>
        <w:t xml:space="preserve"> plagiariz</w:t>
      </w:r>
      <w:r w:rsidR="00E81FC3" w:rsidRPr="004C5D97">
        <w:rPr>
          <w:rFonts w:asciiTheme="majorHAnsi" w:hAnsiTheme="majorHAnsi"/>
        </w:rPr>
        <w:t>e information about the artwork.</w:t>
      </w:r>
      <w:r w:rsidRPr="004C5D97">
        <w:rPr>
          <w:rFonts w:asciiTheme="majorHAnsi" w:hAnsiTheme="majorHAnsi"/>
        </w:rPr>
        <w:t xml:space="preserve"> It must all be in your own words. </w:t>
      </w:r>
      <w:r w:rsidRPr="004C5D97">
        <w:rPr>
          <w:rFonts w:asciiTheme="majorHAnsi" w:hAnsiTheme="majorHAnsi"/>
          <w:u w:val="single"/>
        </w:rPr>
        <w:t>NOTE</w:t>
      </w:r>
      <w:r w:rsidRPr="004C5D97">
        <w:rPr>
          <w:rFonts w:asciiTheme="majorHAnsi" w:hAnsiTheme="majorHAnsi"/>
        </w:rPr>
        <w:t>: Proposals with plagiarized sentences receive an automatic F.</w:t>
      </w:r>
      <w:r w:rsidRPr="004C5D97">
        <w:rPr>
          <w:rFonts w:asciiTheme="majorHAnsi" w:hAnsiTheme="majorHAnsi"/>
          <w:u w:val="single"/>
        </w:rPr>
        <w:t xml:space="preserve">  </w:t>
      </w:r>
    </w:p>
    <w:p w:rsidR="00EA62F5" w:rsidRPr="004C5D97" w:rsidRDefault="00EA62F5" w:rsidP="00EA62F5">
      <w:pPr>
        <w:numPr>
          <w:ilvl w:val="0"/>
          <w:numId w:val="7"/>
        </w:numPr>
        <w:rPr>
          <w:rFonts w:asciiTheme="majorHAnsi" w:hAnsiTheme="majorHAnsi"/>
        </w:rPr>
      </w:pPr>
      <w:r w:rsidRPr="004C5D97">
        <w:rPr>
          <w:rFonts w:asciiTheme="majorHAnsi" w:hAnsiTheme="majorHAnsi"/>
        </w:rPr>
        <w:t xml:space="preserve">2 essay questions, around 100 </w:t>
      </w:r>
      <w:proofErr w:type="gramStart"/>
      <w:r w:rsidRPr="004C5D97">
        <w:rPr>
          <w:rFonts w:asciiTheme="majorHAnsi" w:hAnsiTheme="majorHAnsi"/>
        </w:rPr>
        <w:t>words</w:t>
      </w:r>
      <w:proofErr w:type="gramEnd"/>
      <w:r w:rsidRPr="004C5D97">
        <w:rPr>
          <w:rFonts w:asciiTheme="majorHAnsi" w:hAnsiTheme="majorHAnsi"/>
        </w:rPr>
        <w:t xml:space="preserve"> each, on a </w:t>
      </w:r>
      <w:r w:rsidRPr="004C5D97">
        <w:rPr>
          <w:rFonts w:asciiTheme="majorHAnsi" w:hAnsiTheme="majorHAnsi"/>
          <w:i/>
        </w:rPr>
        <w:t>theme</w:t>
      </w:r>
      <w:r w:rsidRPr="004C5D97">
        <w:rPr>
          <w:rFonts w:asciiTheme="majorHAnsi" w:hAnsiTheme="majorHAnsi"/>
        </w:rPr>
        <w:t xml:space="preserve"> that runs through the history of Western art from the Renaissance to the present.  </w:t>
      </w:r>
    </w:p>
    <w:p w:rsidR="00EA62F5" w:rsidRPr="004C5D97" w:rsidRDefault="00EA62F5" w:rsidP="00EA62F5">
      <w:pPr>
        <w:numPr>
          <w:ilvl w:val="0"/>
          <w:numId w:val="2"/>
        </w:numPr>
        <w:tabs>
          <w:tab w:val="clear" w:pos="720"/>
          <w:tab w:val="num" w:pos="1080"/>
        </w:tabs>
        <w:ind w:left="1080"/>
        <w:rPr>
          <w:rFonts w:asciiTheme="majorHAnsi" w:hAnsiTheme="majorHAnsi"/>
        </w:rPr>
      </w:pPr>
      <w:r w:rsidRPr="004C5D97">
        <w:rPr>
          <w:rFonts w:asciiTheme="majorHAnsi" w:hAnsiTheme="majorHAnsi"/>
        </w:rPr>
        <w:t xml:space="preserve">The final exam proposal is </w:t>
      </w:r>
      <w:r w:rsidRPr="004C5D97">
        <w:rPr>
          <w:rFonts w:asciiTheme="majorHAnsi" w:hAnsiTheme="majorHAnsi"/>
          <w:u w:val="single"/>
        </w:rPr>
        <w:t>NOT accepted late</w:t>
      </w:r>
      <w:r w:rsidRPr="004C5D97">
        <w:rPr>
          <w:rFonts w:asciiTheme="majorHAnsi" w:hAnsiTheme="majorHAnsi"/>
        </w:rPr>
        <w:t xml:space="preserve">.  </w:t>
      </w:r>
    </w:p>
    <w:p w:rsidR="00EA62F5" w:rsidRPr="004C5D97" w:rsidRDefault="00EA62F5" w:rsidP="00EA62F5">
      <w:pPr>
        <w:numPr>
          <w:ilvl w:val="0"/>
          <w:numId w:val="2"/>
        </w:numPr>
        <w:tabs>
          <w:tab w:val="clear" w:pos="720"/>
          <w:tab w:val="num" w:pos="1080"/>
        </w:tabs>
        <w:ind w:left="1080"/>
        <w:rPr>
          <w:rFonts w:asciiTheme="majorHAnsi" w:hAnsiTheme="majorHAnsi"/>
        </w:rPr>
      </w:pPr>
      <w:r w:rsidRPr="004C5D97">
        <w:rPr>
          <w:rFonts w:asciiTheme="majorHAnsi" w:hAnsiTheme="majorHAnsi"/>
        </w:rPr>
        <w:t>For the in-class final review on December 6, small groups will collaboratively write one final exam question derived from individual proposals.  Be able to say why it’s an important question.  Each group will list on the board the titles and artists of 10 most important artworks and be able to defend their choices.</w:t>
      </w:r>
    </w:p>
    <w:p w:rsidR="00EA62F5" w:rsidRPr="004C5D97" w:rsidRDefault="00EA62F5" w:rsidP="00EA62F5">
      <w:pPr>
        <w:numPr>
          <w:ilvl w:val="0"/>
          <w:numId w:val="2"/>
        </w:numPr>
        <w:ind w:left="1080"/>
        <w:rPr>
          <w:rFonts w:asciiTheme="majorHAnsi" w:hAnsiTheme="majorHAnsi"/>
        </w:rPr>
      </w:pPr>
      <w:r w:rsidRPr="004C5D97">
        <w:rPr>
          <w:rFonts w:asciiTheme="majorHAnsi" w:hAnsiTheme="majorHAnsi"/>
        </w:rPr>
        <w:t>The final exam is written (by me) from the class review.  Identification questions are drawn from student lists of most important artworks.  I will email the exam essay question(s) and a list of artworks to study for the final to all students via “My Sac State” email.</w:t>
      </w:r>
    </w:p>
    <w:p w:rsidR="00EA62F5" w:rsidRPr="004C5D97" w:rsidRDefault="00EA62F5" w:rsidP="00EA62F5">
      <w:pPr>
        <w:rPr>
          <w:rFonts w:asciiTheme="majorHAnsi" w:hAnsiTheme="majorHAnsi"/>
          <w:b/>
        </w:rPr>
      </w:pPr>
    </w:p>
    <w:p w:rsidR="00EA62F5" w:rsidRPr="004C5D97" w:rsidRDefault="004273A9" w:rsidP="00EA62F5">
      <w:pPr>
        <w:autoSpaceDE w:val="0"/>
        <w:autoSpaceDN w:val="0"/>
        <w:adjustRightInd w:val="0"/>
        <w:rPr>
          <w:rFonts w:asciiTheme="majorHAnsi" w:eastAsia="Calibri" w:hAnsiTheme="majorHAnsi" w:cs="ArialMT"/>
          <w:lang w:eastAsia="en-US"/>
        </w:rPr>
      </w:pPr>
      <w:r w:rsidRPr="004C5D97">
        <w:rPr>
          <w:rFonts w:asciiTheme="majorHAnsi" w:hAnsiTheme="majorHAnsi"/>
          <w:b/>
        </w:rPr>
        <w:t>10</w:t>
      </w:r>
      <w:r w:rsidR="00EA62F5" w:rsidRPr="004C5D97">
        <w:rPr>
          <w:rFonts w:asciiTheme="majorHAnsi" w:hAnsiTheme="majorHAnsi"/>
          <w:b/>
        </w:rPr>
        <w:t xml:space="preserve">%: Final Exam: </w:t>
      </w:r>
      <w:r w:rsidR="007A4F86" w:rsidRPr="004C5D97">
        <w:rPr>
          <w:rFonts w:asciiTheme="majorHAnsi" w:hAnsiTheme="majorHAnsi"/>
        </w:rPr>
        <w:t>May 21, Tuesday, 12:45-2:45</w:t>
      </w:r>
    </w:p>
    <w:p w:rsidR="00EA62F5" w:rsidRPr="004C5D97" w:rsidRDefault="00EA62F5" w:rsidP="00EA62F5">
      <w:pPr>
        <w:autoSpaceDE w:val="0"/>
        <w:autoSpaceDN w:val="0"/>
        <w:adjustRightInd w:val="0"/>
        <w:rPr>
          <w:rFonts w:asciiTheme="majorHAnsi" w:eastAsia="Calibri" w:hAnsiTheme="majorHAnsi" w:cs="ArialMT"/>
          <w:lang w:eastAsia="en-US"/>
        </w:rPr>
      </w:pPr>
      <w:r w:rsidRPr="004C5D97">
        <w:rPr>
          <w:rFonts w:asciiTheme="majorHAnsi" w:hAnsiTheme="majorHAnsi"/>
        </w:rPr>
        <w:t>The final is a two-hour cumulative exam consisting of 5 identification questions (use the quiz format) and one or two essay questions derived from student Final Exam proposals.</w:t>
      </w:r>
    </w:p>
    <w:p w:rsidR="00EA62F5" w:rsidRPr="004C5D97" w:rsidRDefault="00EA62F5" w:rsidP="00EA62F5">
      <w:pPr>
        <w:numPr>
          <w:ilvl w:val="0"/>
          <w:numId w:val="12"/>
        </w:numPr>
        <w:rPr>
          <w:rFonts w:asciiTheme="majorHAnsi" w:hAnsiTheme="majorHAnsi"/>
        </w:rPr>
      </w:pPr>
      <w:r w:rsidRPr="004C5D97">
        <w:rPr>
          <w:rFonts w:asciiTheme="majorHAnsi" w:hAnsiTheme="majorHAnsi"/>
        </w:rPr>
        <w:t>To repeat: If you have averaged 8 (B-) on the quizzes</w:t>
      </w:r>
      <w:r w:rsidR="007A4F86" w:rsidRPr="004C5D97">
        <w:rPr>
          <w:rFonts w:asciiTheme="majorHAnsi" w:hAnsiTheme="majorHAnsi"/>
        </w:rPr>
        <w:t xml:space="preserve"> the final is optional. Your quiz average is your final exam score. </w:t>
      </w:r>
      <w:r w:rsidRPr="004C5D97">
        <w:rPr>
          <w:rFonts w:asciiTheme="majorHAnsi" w:hAnsiTheme="majorHAnsi"/>
        </w:rPr>
        <w:t xml:space="preserve"> If your quiz average is not quite a 9 (A-), your Points of View paper is an A, and your Final Exam Proposal is excellent, you might want to take the final exam to earn an A in the course.  A low final exam grade, however, could lower your course grade. </w:t>
      </w:r>
    </w:p>
    <w:p w:rsidR="00EA62F5" w:rsidRPr="004C5D97" w:rsidRDefault="00EA62F5" w:rsidP="00EA62F5">
      <w:pPr>
        <w:rPr>
          <w:rFonts w:asciiTheme="majorHAnsi" w:hAnsiTheme="majorHAnsi"/>
          <w:b/>
          <w:i/>
        </w:rPr>
      </w:pPr>
    </w:p>
    <w:p w:rsidR="004D3B74" w:rsidRPr="004C5D97" w:rsidRDefault="00BA20BF" w:rsidP="00BA20BF">
      <w:pPr>
        <w:rPr>
          <w:rFonts w:asciiTheme="majorHAnsi" w:hAnsiTheme="majorHAnsi"/>
        </w:rPr>
      </w:pPr>
      <w:r w:rsidRPr="004C5D97">
        <w:rPr>
          <w:rFonts w:asciiTheme="majorHAnsi" w:hAnsiTheme="majorHAnsi"/>
          <w:b/>
          <w:bCs/>
          <w:iCs/>
        </w:rPr>
        <w:t>30%:</w:t>
      </w:r>
      <w:r w:rsidRPr="004C5D97">
        <w:rPr>
          <w:rFonts w:asciiTheme="majorHAnsi" w:hAnsiTheme="majorHAnsi"/>
          <w:b/>
          <w:bCs/>
          <w:i/>
          <w:iCs/>
        </w:rPr>
        <w:t xml:space="preserve"> </w:t>
      </w:r>
      <w:r w:rsidR="004D3B74">
        <w:rPr>
          <w:rFonts w:asciiTheme="majorHAnsi" w:hAnsiTheme="majorHAnsi"/>
          <w:b/>
          <w:bCs/>
          <w:iCs/>
        </w:rPr>
        <w:t xml:space="preserve">Four </w:t>
      </w:r>
      <w:r w:rsidRPr="004C5D97">
        <w:rPr>
          <w:rFonts w:asciiTheme="majorHAnsi" w:hAnsiTheme="majorHAnsi"/>
          <w:b/>
          <w:bCs/>
          <w:iCs/>
        </w:rPr>
        <w:t>Comparison Papers (</w:t>
      </w:r>
      <w:r w:rsidR="004D3B74">
        <w:rPr>
          <w:rFonts w:asciiTheme="majorHAnsi" w:hAnsiTheme="majorHAnsi"/>
          <w:b/>
          <w:bCs/>
          <w:iCs/>
        </w:rPr>
        <w:t>300 to 350-</w:t>
      </w:r>
      <w:r w:rsidR="004D3B74" w:rsidRPr="004C5D97">
        <w:rPr>
          <w:rFonts w:asciiTheme="majorHAnsi" w:hAnsiTheme="majorHAnsi"/>
          <w:b/>
          <w:bCs/>
          <w:iCs/>
        </w:rPr>
        <w:t>word</w:t>
      </w:r>
      <w:r w:rsidR="004D3B74">
        <w:rPr>
          <w:rFonts w:asciiTheme="majorHAnsi" w:hAnsiTheme="majorHAnsi"/>
          <w:b/>
          <w:bCs/>
          <w:iCs/>
        </w:rPr>
        <w:t>s,</w:t>
      </w:r>
      <w:r w:rsidR="004D3B74" w:rsidRPr="004C5D97">
        <w:rPr>
          <w:rFonts w:asciiTheme="majorHAnsi" w:hAnsiTheme="majorHAnsi"/>
          <w:b/>
          <w:bCs/>
          <w:iCs/>
        </w:rPr>
        <w:t xml:space="preserve"> </w:t>
      </w:r>
      <w:r w:rsidRPr="004C5D97">
        <w:rPr>
          <w:rFonts w:asciiTheme="majorHAnsi" w:hAnsiTheme="majorHAnsi"/>
          <w:b/>
          <w:bCs/>
          <w:iCs/>
        </w:rPr>
        <w:t xml:space="preserve">typed, 12-font, space to fit one page with normal margins. Do not write more.) </w:t>
      </w:r>
      <w:r w:rsidRPr="004C5D97">
        <w:rPr>
          <w:rFonts w:asciiTheme="majorHAnsi" w:hAnsiTheme="majorHAnsi"/>
          <w:bCs/>
          <w:iCs/>
        </w:rPr>
        <w:t xml:space="preserve"> Each paper is worth 10 points.</w:t>
      </w:r>
      <w:r w:rsidRPr="004C5D97">
        <w:rPr>
          <w:rFonts w:asciiTheme="majorHAnsi" w:hAnsiTheme="majorHAnsi"/>
          <w:bCs/>
          <w:i/>
          <w:iCs/>
        </w:rPr>
        <w:t xml:space="preserve">  </w:t>
      </w:r>
      <w:r w:rsidRPr="004C5D97">
        <w:rPr>
          <w:rFonts w:asciiTheme="majorHAnsi" w:hAnsiTheme="majorHAnsi"/>
        </w:rPr>
        <w:t xml:space="preserve">The aim of the assignment is to give you a chance to exercise critical thinking skills while learning art historical information. The assignment uses your textbook, </w:t>
      </w:r>
      <w:r w:rsidRPr="004C5D97">
        <w:rPr>
          <w:rFonts w:asciiTheme="majorHAnsi" w:hAnsiTheme="majorHAnsi"/>
          <w:i/>
        </w:rPr>
        <w:t>Art through the Ages</w:t>
      </w:r>
      <w:r w:rsidRPr="004C5D97">
        <w:rPr>
          <w:rFonts w:asciiTheme="majorHAnsi" w:hAnsiTheme="majorHAnsi"/>
        </w:rPr>
        <w:t xml:space="preserve"> by Dr. Fred Kleiner, the university’s online databases, and the free online “textbook” of videos created by art historians Dr. Steven Zuckor and Dr. Beth Haris for </w:t>
      </w:r>
      <w:r w:rsidRPr="004C5D97">
        <w:rPr>
          <w:rFonts w:asciiTheme="majorHAnsi" w:hAnsiTheme="majorHAnsi"/>
          <w:i/>
        </w:rPr>
        <w:t xml:space="preserve">SmartHistory, </w:t>
      </w:r>
      <w:r w:rsidRPr="004C5D97">
        <w:rPr>
          <w:rFonts w:asciiTheme="majorHAnsi" w:hAnsiTheme="majorHAnsi"/>
        </w:rPr>
        <w:t>available</w:t>
      </w:r>
      <w:r w:rsidRPr="004C5D97">
        <w:rPr>
          <w:rFonts w:asciiTheme="majorHAnsi" w:hAnsiTheme="majorHAnsi"/>
          <w:i/>
        </w:rPr>
        <w:t xml:space="preserve"> </w:t>
      </w:r>
      <w:r w:rsidRPr="004C5D97">
        <w:rPr>
          <w:rFonts w:asciiTheme="majorHAnsi" w:hAnsiTheme="majorHAnsi"/>
        </w:rPr>
        <w:t>on YouTube:</w:t>
      </w:r>
      <w:r w:rsidRPr="004C5D97">
        <w:rPr>
          <w:rFonts w:asciiTheme="majorHAnsi" w:hAnsiTheme="majorHAnsi"/>
          <w:i/>
        </w:rPr>
        <w:t xml:space="preserve"> </w:t>
      </w:r>
      <w:r w:rsidRPr="004C5D97">
        <w:rPr>
          <w:rFonts w:asciiTheme="majorHAnsi" w:hAnsiTheme="majorHAnsi"/>
        </w:rPr>
        <w:t>(</w:t>
      </w:r>
      <w:hyperlink r:id="rId19" w:history="1">
        <w:r w:rsidRPr="004C5D97">
          <w:rPr>
            <w:rStyle w:val="Hyperlink"/>
            <w:rFonts w:asciiTheme="majorHAnsi" w:hAnsiTheme="majorHAnsi" w:cs="Tahoma"/>
          </w:rPr>
          <w:t>http://www.youtube.com/user/smarthistoryvideos?feature=watch</w:t>
        </w:r>
      </w:hyperlink>
      <w:r w:rsidRPr="004C5D97">
        <w:rPr>
          <w:rFonts w:asciiTheme="majorHAnsi" w:hAnsiTheme="majorHAnsi" w:cs="Tahoma"/>
        </w:rPr>
        <w:t xml:space="preserve"> ). </w:t>
      </w:r>
      <w:r w:rsidRPr="004C5D97">
        <w:rPr>
          <w:rFonts w:asciiTheme="majorHAnsi" w:hAnsiTheme="majorHAnsi"/>
        </w:rPr>
        <w:t xml:space="preserve"> </w:t>
      </w:r>
    </w:p>
    <w:p w:rsidR="00BA20BF" w:rsidRPr="004C5D97" w:rsidRDefault="00BA20BF" w:rsidP="00BA20BF">
      <w:pPr>
        <w:rPr>
          <w:rFonts w:asciiTheme="majorHAnsi" w:hAnsiTheme="majorHAnsi"/>
          <w:u w:val="single"/>
        </w:rPr>
      </w:pPr>
    </w:p>
    <w:p w:rsidR="00BA20BF" w:rsidRPr="004C5D97" w:rsidRDefault="00BA20BF" w:rsidP="00BA20BF">
      <w:pPr>
        <w:rPr>
          <w:rFonts w:asciiTheme="majorHAnsi" w:hAnsiTheme="majorHAnsi"/>
        </w:rPr>
      </w:pPr>
      <w:r w:rsidRPr="004C5D97">
        <w:rPr>
          <w:rFonts w:asciiTheme="majorHAnsi" w:hAnsiTheme="majorHAnsi"/>
          <w:u w:val="single"/>
        </w:rPr>
        <w:t>Directions</w:t>
      </w:r>
      <w:r w:rsidRPr="004C5D97">
        <w:rPr>
          <w:rFonts w:asciiTheme="majorHAnsi" w:hAnsiTheme="majorHAnsi"/>
        </w:rPr>
        <w:t>:</w:t>
      </w:r>
      <w:r w:rsidR="004D3B74">
        <w:rPr>
          <w:rFonts w:asciiTheme="majorHAnsi" w:hAnsiTheme="majorHAnsi"/>
        </w:rPr>
        <w:t xml:space="preserve"> (</w:t>
      </w:r>
      <w:r w:rsidR="004D3B74" w:rsidRPr="004D3B74">
        <w:rPr>
          <w:rFonts w:asciiTheme="majorHAnsi" w:hAnsiTheme="majorHAnsi"/>
          <w:i/>
        </w:rPr>
        <w:t>See sample comparison paper on the Art 1B webpage</w:t>
      </w:r>
      <w:r w:rsidR="004D3B74">
        <w:rPr>
          <w:rFonts w:asciiTheme="majorHAnsi" w:hAnsiTheme="majorHAnsi"/>
        </w:rPr>
        <w:t>)</w:t>
      </w:r>
    </w:p>
    <w:p w:rsidR="00BA20BF" w:rsidRPr="004C5D97" w:rsidRDefault="00BA20BF" w:rsidP="00BA20BF">
      <w:pPr>
        <w:pStyle w:val="ListParagraph"/>
        <w:numPr>
          <w:ilvl w:val="0"/>
          <w:numId w:val="25"/>
        </w:numPr>
        <w:ind w:left="360"/>
        <w:rPr>
          <w:rFonts w:asciiTheme="majorHAnsi" w:hAnsiTheme="majorHAnsi"/>
          <w:sz w:val="24"/>
          <w:szCs w:val="24"/>
        </w:rPr>
      </w:pPr>
      <w:r w:rsidRPr="004C5D97">
        <w:rPr>
          <w:rFonts w:asciiTheme="majorHAnsi" w:hAnsiTheme="majorHAnsi"/>
          <w:sz w:val="24"/>
          <w:szCs w:val="24"/>
        </w:rPr>
        <w:t xml:space="preserve">Over the course of the semester (due dates are indicated on the schedule and immediately below) write four </w:t>
      </w:r>
      <w:r w:rsidR="004D3B74">
        <w:rPr>
          <w:rFonts w:asciiTheme="majorHAnsi" w:hAnsiTheme="majorHAnsi"/>
          <w:sz w:val="24"/>
          <w:szCs w:val="24"/>
        </w:rPr>
        <w:t>comparison papers, each 300-350 words fit on one page.</w:t>
      </w:r>
      <w:r w:rsidRPr="004C5D97">
        <w:rPr>
          <w:rFonts w:asciiTheme="majorHAnsi" w:hAnsiTheme="majorHAnsi"/>
          <w:sz w:val="24"/>
          <w:szCs w:val="24"/>
        </w:rPr>
        <w:t xml:space="preserve"> </w:t>
      </w:r>
    </w:p>
    <w:p w:rsidR="00BA20BF" w:rsidRPr="004C5D97" w:rsidRDefault="00BA20BF" w:rsidP="00BA20BF">
      <w:pPr>
        <w:pStyle w:val="ListParagraph"/>
        <w:numPr>
          <w:ilvl w:val="0"/>
          <w:numId w:val="25"/>
        </w:numPr>
        <w:ind w:left="360"/>
        <w:rPr>
          <w:rFonts w:asciiTheme="majorHAnsi" w:hAnsiTheme="majorHAnsi"/>
          <w:sz w:val="24"/>
          <w:szCs w:val="24"/>
        </w:rPr>
      </w:pPr>
      <w:r w:rsidRPr="004C5D97">
        <w:rPr>
          <w:rFonts w:asciiTheme="majorHAnsi" w:hAnsiTheme="majorHAnsi"/>
          <w:sz w:val="24"/>
          <w:szCs w:val="24"/>
        </w:rPr>
        <w:t xml:space="preserve">For each of the first two papers, compare interpretations of a work of art by the </w:t>
      </w:r>
      <w:r w:rsidRPr="004C5D97">
        <w:rPr>
          <w:rFonts w:asciiTheme="majorHAnsi" w:hAnsiTheme="majorHAnsi"/>
          <w:i/>
          <w:sz w:val="24"/>
          <w:szCs w:val="24"/>
        </w:rPr>
        <w:t>SmartHistory</w:t>
      </w:r>
      <w:r w:rsidRPr="004C5D97">
        <w:rPr>
          <w:rFonts w:asciiTheme="majorHAnsi" w:hAnsiTheme="majorHAnsi"/>
          <w:sz w:val="24"/>
          <w:szCs w:val="24"/>
        </w:rPr>
        <w:t xml:space="preserve"> art historians in the relevant video on the website above with the interpretation by Kleiner in your textbook.  </w:t>
      </w:r>
    </w:p>
    <w:p w:rsidR="00BA20BF" w:rsidRPr="004C5D97" w:rsidRDefault="00BA20BF" w:rsidP="00BA20BF">
      <w:pPr>
        <w:pStyle w:val="ListParagraph"/>
        <w:numPr>
          <w:ilvl w:val="0"/>
          <w:numId w:val="25"/>
        </w:numPr>
        <w:ind w:left="360"/>
        <w:rPr>
          <w:rFonts w:asciiTheme="majorHAnsi" w:hAnsiTheme="majorHAnsi"/>
          <w:bCs/>
          <w:i/>
          <w:iCs/>
          <w:sz w:val="24"/>
          <w:szCs w:val="24"/>
        </w:rPr>
      </w:pPr>
      <w:r w:rsidRPr="004C5D97">
        <w:rPr>
          <w:rFonts w:asciiTheme="majorHAnsi" w:hAnsiTheme="majorHAnsi"/>
          <w:sz w:val="24"/>
          <w:szCs w:val="24"/>
        </w:rPr>
        <w:t>For each of the last two papers, compare Kleiner’s interpretation of the selected artwork with the interpretation of the same artwork by an expert in an article from the university library’s article databases.</w:t>
      </w:r>
    </w:p>
    <w:p w:rsidR="00BA20BF" w:rsidRPr="004C5D97" w:rsidRDefault="00BA20BF" w:rsidP="00BA20BF">
      <w:pPr>
        <w:pStyle w:val="ListParagraph"/>
        <w:numPr>
          <w:ilvl w:val="0"/>
          <w:numId w:val="25"/>
        </w:numPr>
        <w:ind w:left="360"/>
        <w:rPr>
          <w:rFonts w:asciiTheme="majorHAnsi" w:hAnsiTheme="majorHAnsi"/>
          <w:sz w:val="24"/>
          <w:szCs w:val="24"/>
        </w:rPr>
      </w:pPr>
      <w:r w:rsidRPr="004C5D97">
        <w:rPr>
          <w:rFonts w:asciiTheme="majorHAnsi" w:hAnsiTheme="majorHAnsi"/>
          <w:sz w:val="24"/>
          <w:szCs w:val="24"/>
        </w:rPr>
        <w:t>Paper format:</w:t>
      </w:r>
    </w:p>
    <w:p w:rsidR="00BA20BF" w:rsidRPr="004C5D97" w:rsidRDefault="00BA20BF" w:rsidP="00BA20BF">
      <w:pPr>
        <w:pStyle w:val="ListParagraph"/>
        <w:numPr>
          <w:ilvl w:val="1"/>
          <w:numId w:val="25"/>
        </w:numPr>
        <w:ind w:left="1080"/>
        <w:rPr>
          <w:rFonts w:asciiTheme="majorHAnsi" w:hAnsiTheme="majorHAnsi"/>
          <w:sz w:val="24"/>
          <w:szCs w:val="24"/>
        </w:rPr>
      </w:pPr>
      <w:r w:rsidRPr="004C5D97">
        <w:rPr>
          <w:rFonts w:asciiTheme="majorHAnsi" w:hAnsiTheme="majorHAnsi"/>
          <w:sz w:val="24"/>
          <w:szCs w:val="24"/>
        </w:rPr>
        <w:t>On top put your name and date, the title of artwork (in italics) you are researching, the artist’s name, date, medium, and art period or movement. For papers 3 &amp; 4, put the bibliographic citation for the article on top as well (see explanation below).</w:t>
      </w:r>
    </w:p>
    <w:p w:rsidR="00BA20BF" w:rsidRPr="004C5D97" w:rsidRDefault="00BA20BF" w:rsidP="00BA20BF">
      <w:pPr>
        <w:pStyle w:val="ListParagraph"/>
        <w:numPr>
          <w:ilvl w:val="1"/>
          <w:numId w:val="25"/>
        </w:numPr>
        <w:ind w:left="1080"/>
        <w:rPr>
          <w:rFonts w:asciiTheme="majorHAnsi" w:hAnsiTheme="majorHAnsi"/>
          <w:sz w:val="24"/>
          <w:szCs w:val="24"/>
        </w:rPr>
      </w:pPr>
      <w:r w:rsidRPr="004C5D97">
        <w:rPr>
          <w:rFonts w:asciiTheme="majorHAnsi" w:hAnsiTheme="majorHAnsi"/>
          <w:sz w:val="24"/>
          <w:szCs w:val="24"/>
        </w:rPr>
        <w:t xml:space="preserve">Write a separate paragraph for each of the two sources. </w:t>
      </w:r>
    </w:p>
    <w:p w:rsidR="00BA20BF" w:rsidRPr="004C5D97" w:rsidRDefault="00BA20BF" w:rsidP="00BA20BF">
      <w:pPr>
        <w:pStyle w:val="ListParagraph"/>
        <w:numPr>
          <w:ilvl w:val="1"/>
          <w:numId w:val="25"/>
        </w:numPr>
        <w:ind w:left="1080"/>
        <w:rPr>
          <w:rFonts w:asciiTheme="majorHAnsi" w:hAnsiTheme="majorHAnsi"/>
          <w:sz w:val="24"/>
          <w:szCs w:val="24"/>
        </w:rPr>
      </w:pPr>
      <w:r w:rsidRPr="004C5D97">
        <w:rPr>
          <w:rFonts w:asciiTheme="majorHAnsi" w:hAnsiTheme="majorHAnsi"/>
          <w:sz w:val="24"/>
          <w:szCs w:val="24"/>
        </w:rPr>
        <w:t>For each source, include one brief, to-the-point quotation to help prove that what you claim the author says about the artwork is what he or she really did say or write.  Put the author’s name in parentheses after the quotation. You won’t have room for more than one brief quotation from each source.</w:t>
      </w:r>
    </w:p>
    <w:p w:rsidR="00BA20BF" w:rsidRPr="004C5D97" w:rsidRDefault="00BA20BF" w:rsidP="00BA20BF">
      <w:pPr>
        <w:pStyle w:val="ListParagraph"/>
        <w:numPr>
          <w:ilvl w:val="1"/>
          <w:numId w:val="25"/>
        </w:numPr>
        <w:ind w:left="1080"/>
        <w:rPr>
          <w:rFonts w:asciiTheme="majorHAnsi" w:hAnsiTheme="majorHAnsi"/>
          <w:sz w:val="24"/>
          <w:szCs w:val="24"/>
        </w:rPr>
      </w:pPr>
      <w:r w:rsidRPr="004C5D97">
        <w:rPr>
          <w:rFonts w:asciiTheme="majorHAnsi" w:hAnsiTheme="majorHAnsi"/>
          <w:i/>
          <w:sz w:val="24"/>
          <w:szCs w:val="24"/>
        </w:rPr>
        <w:t>Conclude</w:t>
      </w:r>
      <w:r w:rsidRPr="004C5D97">
        <w:rPr>
          <w:rFonts w:asciiTheme="majorHAnsi" w:hAnsiTheme="majorHAnsi"/>
          <w:sz w:val="24"/>
          <w:szCs w:val="24"/>
        </w:rPr>
        <w:t xml:space="preserve"> with a third paragraph about 1) how the sources are different and/or alike, and 2) what you think is the most important thing to know about that artwork after considering both sources.</w:t>
      </w:r>
    </w:p>
    <w:p w:rsidR="00BA20BF" w:rsidRPr="004C5D97" w:rsidRDefault="00BA20BF" w:rsidP="00BA20BF">
      <w:pPr>
        <w:pStyle w:val="ListParagraph"/>
        <w:numPr>
          <w:ilvl w:val="0"/>
          <w:numId w:val="26"/>
        </w:numPr>
        <w:rPr>
          <w:rFonts w:asciiTheme="majorHAnsi" w:hAnsiTheme="majorHAnsi"/>
          <w:sz w:val="24"/>
          <w:szCs w:val="24"/>
        </w:rPr>
      </w:pPr>
      <w:r w:rsidRPr="004C5D97">
        <w:rPr>
          <w:rFonts w:asciiTheme="majorHAnsi" w:hAnsiTheme="majorHAnsi"/>
          <w:sz w:val="24"/>
          <w:szCs w:val="24"/>
        </w:rPr>
        <w:t xml:space="preserve">Grading: Each paper is evaluated on the following: </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sz w:val="24"/>
          <w:szCs w:val="24"/>
        </w:rPr>
        <w:t>How well you follow directions, including adherence to word-count as closely as possible. (A sentence more or less is fine.)</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sz w:val="24"/>
          <w:szCs w:val="24"/>
        </w:rPr>
        <w:t>How well you understand the sources (</w:t>
      </w:r>
      <w:r w:rsidRPr="004C5D97">
        <w:rPr>
          <w:rFonts w:asciiTheme="majorHAnsi" w:hAnsiTheme="majorHAnsi"/>
          <w:i/>
          <w:sz w:val="24"/>
          <w:szCs w:val="24"/>
        </w:rPr>
        <w:t>SmartHistory</w:t>
      </w:r>
      <w:r w:rsidRPr="004C5D97">
        <w:rPr>
          <w:rFonts w:asciiTheme="majorHAnsi" w:hAnsiTheme="majorHAnsi"/>
          <w:sz w:val="24"/>
          <w:szCs w:val="24"/>
        </w:rPr>
        <w:t>, Kleiner, and the article expert)</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sz w:val="24"/>
          <w:szCs w:val="24"/>
        </w:rPr>
        <w:t xml:space="preserve">Effective use of brief, to-the-point quotations to prove you understood and interpreted the sources correctly. </w:t>
      </w:r>
    </w:p>
    <w:p w:rsidR="00BA20BF" w:rsidRPr="004C5D97" w:rsidRDefault="00BA20BF" w:rsidP="00E73520">
      <w:pPr>
        <w:pStyle w:val="ListParagraph"/>
        <w:ind w:left="1080"/>
        <w:rPr>
          <w:rFonts w:asciiTheme="majorHAnsi" w:hAnsiTheme="majorHAnsi"/>
          <w:sz w:val="24"/>
          <w:szCs w:val="24"/>
        </w:rPr>
      </w:pPr>
      <w:r w:rsidRPr="004C5D97">
        <w:rPr>
          <w:rFonts w:asciiTheme="majorHAnsi" w:hAnsiTheme="majorHAnsi"/>
          <w:sz w:val="24"/>
          <w:szCs w:val="24"/>
          <w:u w:val="single"/>
        </w:rPr>
        <w:t>NOTE</w:t>
      </w:r>
      <w:r w:rsidRPr="004C5D97">
        <w:rPr>
          <w:rFonts w:asciiTheme="majorHAnsi" w:hAnsiTheme="majorHAnsi"/>
          <w:sz w:val="24"/>
          <w:szCs w:val="24"/>
        </w:rPr>
        <w:t>: You are marked down for overuse of quotations. The paper should be entirely your writing except for the two brief quotations. IMPORTANT: Papers that plagiarize another person’s writing get an automatic F.</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sz w:val="24"/>
          <w:szCs w:val="24"/>
        </w:rPr>
        <w:t>How well your conclusion draws on your interpretations of the two sources</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sz w:val="24"/>
          <w:szCs w:val="24"/>
        </w:rPr>
        <w:t xml:space="preserve">How well-written (grammar and spelling) and professional (clean, neat) the paper is.  </w:t>
      </w:r>
    </w:p>
    <w:p w:rsidR="00BA20BF" w:rsidRPr="004C5D97" w:rsidRDefault="00BA20BF" w:rsidP="00E73520">
      <w:pPr>
        <w:pStyle w:val="ListParagraph"/>
        <w:numPr>
          <w:ilvl w:val="0"/>
          <w:numId w:val="27"/>
        </w:numPr>
        <w:ind w:left="1080"/>
        <w:rPr>
          <w:rFonts w:asciiTheme="majorHAnsi" w:hAnsiTheme="majorHAnsi"/>
          <w:sz w:val="24"/>
          <w:szCs w:val="24"/>
        </w:rPr>
      </w:pPr>
      <w:r w:rsidRPr="004C5D97">
        <w:rPr>
          <w:rFonts w:asciiTheme="majorHAnsi" w:hAnsiTheme="majorHAnsi"/>
          <w:b/>
          <w:color w:val="FF0000"/>
          <w:sz w:val="24"/>
          <w:szCs w:val="24"/>
        </w:rPr>
        <w:t>*</w:t>
      </w:r>
      <w:r w:rsidRPr="004C5D97">
        <w:rPr>
          <w:rFonts w:asciiTheme="majorHAnsi" w:hAnsiTheme="majorHAnsi"/>
          <w:sz w:val="24"/>
          <w:szCs w:val="24"/>
        </w:rPr>
        <w:t>For papers 3 &amp; 4 you are also graded on the quality of the article and the expertise of the author you compare with Kleiner. For these papers, the bibliographic citation must be complete and correctly formatted.</w:t>
      </w:r>
    </w:p>
    <w:p w:rsidR="00BA20BF" w:rsidRPr="004C5D97" w:rsidRDefault="00BA20BF" w:rsidP="00BA20BF">
      <w:pPr>
        <w:ind w:left="1440"/>
        <w:rPr>
          <w:rFonts w:asciiTheme="majorHAnsi" w:hAnsiTheme="majorHAnsi"/>
        </w:rPr>
      </w:pPr>
    </w:p>
    <w:p w:rsidR="00BA20BF" w:rsidRPr="004C5D97" w:rsidRDefault="00BA20BF" w:rsidP="00BA20BF">
      <w:pPr>
        <w:pStyle w:val="ListParagraph"/>
        <w:numPr>
          <w:ilvl w:val="0"/>
          <w:numId w:val="28"/>
        </w:numPr>
        <w:rPr>
          <w:rFonts w:asciiTheme="majorHAnsi" w:hAnsiTheme="majorHAnsi"/>
          <w:sz w:val="24"/>
          <w:szCs w:val="24"/>
        </w:rPr>
      </w:pPr>
      <w:r w:rsidRPr="004C5D97">
        <w:rPr>
          <w:rFonts w:asciiTheme="majorHAnsi" w:hAnsiTheme="majorHAnsi"/>
          <w:sz w:val="24"/>
          <w:szCs w:val="24"/>
        </w:rPr>
        <w:t>For each paper, select one artwork from one of the following chapter groups:</w:t>
      </w:r>
    </w:p>
    <w:p w:rsidR="00BA20BF" w:rsidRPr="004C5D97" w:rsidRDefault="00BA20BF" w:rsidP="00BA20BF">
      <w:pPr>
        <w:pStyle w:val="ListParagraph"/>
        <w:numPr>
          <w:ilvl w:val="0"/>
          <w:numId w:val="29"/>
        </w:numPr>
        <w:rPr>
          <w:rFonts w:asciiTheme="majorHAnsi" w:hAnsiTheme="majorHAnsi"/>
          <w:b/>
          <w:sz w:val="24"/>
          <w:szCs w:val="24"/>
        </w:rPr>
      </w:pPr>
      <w:r w:rsidRPr="004C5D97">
        <w:rPr>
          <w:rFonts w:asciiTheme="majorHAnsi" w:hAnsiTheme="majorHAnsi"/>
          <w:b/>
          <w:sz w:val="24"/>
          <w:szCs w:val="24"/>
        </w:rPr>
        <w:t xml:space="preserve">  Chapters 16-18 (</w:t>
      </w:r>
      <w:r w:rsidRPr="004C5D97">
        <w:rPr>
          <w:rFonts w:asciiTheme="majorHAnsi" w:hAnsiTheme="majorHAnsi"/>
          <w:b/>
          <w:i/>
          <w:sz w:val="24"/>
          <w:szCs w:val="24"/>
        </w:rPr>
        <w:t>SmartHistory</w:t>
      </w:r>
      <w:r w:rsidRPr="004C5D97">
        <w:rPr>
          <w:rFonts w:asciiTheme="majorHAnsi" w:hAnsiTheme="majorHAnsi"/>
          <w:b/>
          <w:sz w:val="24"/>
          <w:szCs w:val="24"/>
        </w:rPr>
        <w:t xml:space="preserve"> and Kleiner) </w:t>
      </w:r>
      <w:r w:rsidRPr="004C5D97">
        <w:rPr>
          <w:rFonts w:asciiTheme="majorHAnsi" w:hAnsiTheme="majorHAnsi"/>
          <w:b/>
          <w:color w:val="C0504D" w:themeColor="accent2"/>
          <w:sz w:val="24"/>
          <w:szCs w:val="24"/>
        </w:rPr>
        <w:t>due February 21</w:t>
      </w:r>
    </w:p>
    <w:p w:rsidR="00BA20BF" w:rsidRPr="004C5D97" w:rsidRDefault="00BA20BF" w:rsidP="00BA20BF">
      <w:pPr>
        <w:pStyle w:val="ListParagraph"/>
        <w:numPr>
          <w:ilvl w:val="0"/>
          <w:numId w:val="29"/>
        </w:numPr>
        <w:rPr>
          <w:rFonts w:asciiTheme="majorHAnsi" w:hAnsiTheme="majorHAnsi"/>
          <w:b/>
          <w:sz w:val="24"/>
          <w:szCs w:val="24"/>
        </w:rPr>
      </w:pPr>
      <w:r w:rsidRPr="004C5D97">
        <w:rPr>
          <w:rFonts w:asciiTheme="majorHAnsi" w:hAnsiTheme="majorHAnsi"/>
          <w:b/>
          <w:sz w:val="24"/>
          <w:szCs w:val="24"/>
        </w:rPr>
        <w:t xml:space="preserve">  Chapters 19-22  (</w:t>
      </w:r>
      <w:r w:rsidRPr="004C5D97">
        <w:rPr>
          <w:rFonts w:asciiTheme="majorHAnsi" w:hAnsiTheme="majorHAnsi"/>
          <w:b/>
          <w:i/>
          <w:sz w:val="24"/>
          <w:szCs w:val="24"/>
        </w:rPr>
        <w:t>SmartHistory</w:t>
      </w:r>
      <w:r w:rsidRPr="004C5D97">
        <w:rPr>
          <w:rFonts w:asciiTheme="majorHAnsi" w:hAnsiTheme="majorHAnsi"/>
          <w:b/>
          <w:sz w:val="24"/>
          <w:szCs w:val="24"/>
        </w:rPr>
        <w:t xml:space="preserve"> and Kleiner) </w:t>
      </w:r>
      <w:r w:rsidRPr="004C5D97">
        <w:rPr>
          <w:rFonts w:asciiTheme="majorHAnsi" w:hAnsiTheme="majorHAnsi"/>
          <w:b/>
          <w:color w:val="C0504D" w:themeColor="accent2"/>
          <w:sz w:val="24"/>
          <w:szCs w:val="24"/>
        </w:rPr>
        <w:t>due March 14</w:t>
      </w:r>
    </w:p>
    <w:p w:rsidR="00BA20BF" w:rsidRPr="004C5D97" w:rsidRDefault="00BA20BF" w:rsidP="00BA20BF">
      <w:pPr>
        <w:pStyle w:val="ListParagraph"/>
        <w:numPr>
          <w:ilvl w:val="0"/>
          <w:numId w:val="29"/>
        </w:numPr>
        <w:rPr>
          <w:rFonts w:asciiTheme="majorHAnsi" w:hAnsiTheme="majorHAnsi"/>
          <w:b/>
        </w:rPr>
      </w:pPr>
      <w:r w:rsidRPr="004C5D97">
        <w:rPr>
          <w:rFonts w:asciiTheme="majorHAnsi" w:hAnsiTheme="majorHAnsi"/>
          <w:b/>
          <w:color w:val="FF0000"/>
          <w:sz w:val="24"/>
          <w:szCs w:val="24"/>
        </w:rPr>
        <w:t>*</w:t>
      </w:r>
      <w:r w:rsidRPr="004C5D97">
        <w:rPr>
          <w:rFonts w:asciiTheme="majorHAnsi" w:hAnsiTheme="majorHAnsi"/>
          <w:b/>
          <w:sz w:val="24"/>
          <w:szCs w:val="24"/>
        </w:rPr>
        <w:t xml:space="preserve">Chapters 23-25  (peer-reviewed article and Kleiner) </w:t>
      </w:r>
      <w:r w:rsidRPr="004C5D97">
        <w:rPr>
          <w:rFonts w:asciiTheme="majorHAnsi" w:hAnsiTheme="majorHAnsi"/>
          <w:b/>
          <w:color w:val="C0504D" w:themeColor="accent2"/>
          <w:sz w:val="24"/>
          <w:szCs w:val="24"/>
        </w:rPr>
        <w:t>due April</w:t>
      </w:r>
      <w:r w:rsidRPr="004C5D97">
        <w:rPr>
          <w:rFonts w:asciiTheme="majorHAnsi" w:hAnsiTheme="majorHAnsi"/>
          <w:b/>
          <w:color w:val="C0504D" w:themeColor="accent2"/>
        </w:rPr>
        <w:t xml:space="preserve"> </w:t>
      </w:r>
      <w:r w:rsidR="009E757B" w:rsidRPr="004C5D97">
        <w:rPr>
          <w:rFonts w:asciiTheme="majorHAnsi" w:hAnsiTheme="majorHAnsi"/>
          <w:b/>
          <w:color w:val="C0504D" w:themeColor="accent2"/>
        </w:rPr>
        <w:t>18</w:t>
      </w:r>
    </w:p>
    <w:p w:rsidR="00BA20BF" w:rsidRPr="004C5D97" w:rsidRDefault="00BA20BF" w:rsidP="00BA20BF">
      <w:pPr>
        <w:pStyle w:val="ListParagraph"/>
        <w:numPr>
          <w:ilvl w:val="0"/>
          <w:numId w:val="29"/>
        </w:numPr>
        <w:rPr>
          <w:rFonts w:asciiTheme="majorHAnsi" w:hAnsiTheme="majorHAnsi"/>
          <w:b/>
          <w:sz w:val="24"/>
          <w:szCs w:val="24"/>
        </w:rPr>
      </w:pPr>
      <w:r w:rsidRPr="004C5D97">
        <w:rPr>
          <w:rFonts w:asciiTheme="majorHAnsi" w:hAnsiTheme="majorHAnsi"/>
          <w:b/>
          <w:color w:val="FF0000"/>
          <w:sz w:val="24"/>
          <w:szCs w:val="24"/>
        </w:rPr>
        <w:t>*</w:t>
      </w:r>
      <w:r w:rsidRPr="004C5D97">
        <w:rPr>
          <w:rFonts w:asciiTheme="majorHAnsi" w:hAnsiTheme="majorHAnsi"/>
          <w:b/>
          <w:sz w:val="24"/>
          <w:szCs w:val="24"/>
        </w:rPr>
        <w:t xml:space="preserve">Chapter 26  (peer-reviewed article and Kleiner) </w:t>
      </w:r>
      <w:r w:rsidRPr="004C5D97">
        <w:rPr>
          <w:rFonts w:asciiTheme="majorHAnsi" w:hAnsiTheme="majorHAnsi"/>
          <w:b/>
          <w:color w:val="C0504D" w:themeColor="accent2"/>
          <w:sz w:val="24"/>
          <w:szCs w:val="24"/>
        </w:rPr>
        <w:t>due May 9</w:t>
      </w:r>
    </w:p>
    <w:p w:rsidR="00BA20BF" w:rsidRPr="004C5D97" w:rsidRDefault="00BA20BF" w:rsidP="00BA20BF">
      <w:pPr>
        <w:rPr>
          <w:rFonts w:asciiTheme="majorHAnsi" w:hAnsiTheme="majorHAnsi"/>
        </w:rPr>
      </w:pPr>
    </w:p>
    <w:p w:rsidR="00BA20BF" w:rsidRPr="004C5D97" w:rsidRDefault="00BA20BF" w:rsidP="00BA20BF">
      <w:pPr>
        <w:pStyle w:val="BodyTextIndent"/>
        <w:tabs>
          <w:tab w:val="num" w:pos="1080"/>
        </w:tabs>
        <w:spacing w:after="0"/>
        <w:ind w:left="0"/>
        <w:rPr>
          <w:rFonts w:asciiTheme="majorHAnsi" w:hAnsiTheme="majorHAnsi"/>
          <w:szCs w:val="24"/>
        </w:rPr>
      </w:pPr>
      <w:r w:rsidRPr="004C5D97">
        <w:rPr>
          <w:rFonts w:asciiTheme="majorHAnsi" w:hAnsiTheme="majorHAnsi"/>
          <w:b/>
          <w:color w:val="FF0000"/>
          <w:szCs w:val="24"/>
        </w:rPr>
        <w:t>*</w:t>
      </w:r>
      <w:r w:rsidRPr="004C5D97">
        <w:rPr>
          <w:rFonts w:asciiTheme="majorHAnsi" w:hAnsiTheme="majorHAnsi"/>
          <w:szCs w:val="24"/>
          <w:u w:val="single"/>
        </w:rPr>
        <w:t>NOTE</w:t>
      </w:r>
      <w:r w:rsidR="00E405DC" w:rsidRPr="004C5D97">
        <w:rPr>
          <w:rFonts w:asciiTheme="majorHAnsi" w:hAnsiTheme="majorHAnsi"/>
          <w:szCs w:val="24"/>
        </w:rPr>
        <w:t xml:space="preserve">: </w:t>
      </w:r>
      <w:r w:rsidRPr="004C5D97">
        <w:rPr>
          <w:rFonts w:asciiTheme="majorHAnsi" w:hAnsiTheme="majorHAnsi"/>
          <w:i/>
          <w:szCs w:val="24"/>
        </w:rPr>
        <w:t>Comparison Papers 3 &amp; 4</w:t>
      </w:r>
      <w:r w:rsidR="00E405DC" w:rsidRPr="004C5D97">
        <w:rPr>
          <w:rFonts w:asciiTheme="majorHAnsi" w:hAnsiTheme="majorHAnsi"/>
          <w:szCs w:val="24"/>
        </w:rPr>
        <w:t xml:space="preserve"> </w:t>
      </w:r>
      <w:r w:rsidRPr="004C5D97">
        <w:rPr>
          <w:rFonts w:asciiTheme="majorHAnsi" w:hAnsiTheme="majorHAnsi"/>
          <w:i/>
          <w:szCs w:val="24"/>
        </w:rPr>
        <w:t>will require si</w:t>
      </w:r>
      <w:r w:rsidR="00E405DC" w:rsidRPr="004C5D97">
        <w:rPr>
          <w:rFonts w:asciiTheme="majorHAnsi" w:hAnsiTheme="majorHAnsi"/>
          <w:i/>
          <w:szCs w:val="24"/>
        </w:rPr>
        <w:t>gnificantly more time and effort than the first two papers</w:t>
      </w:r>
      <w:r w:rsidRPr="004C5D97">
        <w:rPr>
          <w:rFonts w:asciiTheme="majorHAnsi" w:hAnsiTheme="majorHAnsi"/>
          <w:i/>
          <w:szCs w:val="24"/>
        </w:rPr>
        <w:t>.</w:t>
      </w:r>
      <w:r w:rsidRPr="004C5D97">
        <w:rPr>
          <w:rFonts w:asciiTheme="majorHAnsi" w:hAnsiTheme="majorHAnsi"/>
          <w:szCs w:val="24"/>
        </w:rPr>
        <w:t xml:space="preserve"> I will demonstrate in class how to use the library’s databases, and I encourage you to come see me during my office hours or by appointment for a one-on-one lesson on using databases to find the best articles.  The articles you use must be full-text peer-reviewed articles </w:t>
      </w:r>
      <w:r w:rsidRPr="004C5D97">
        <w:rPr>
          <w:rFonts w:asciiTheme="majorHAnsi" w:hAnsiTheme="majorHAnsi"/>
          <w:i/>
          <w:szCs w:val="24"/>
        </w:rPr>
        <w:t xml:space="preserve">only. </w:t>
      </w:r>
      <w:r w:rsidRPr="004C5D97">
        <w:rPr>
          <w:rFonts w:asciiTheme="majorHAnsi" w:hAnsiTheme="majorHAnsi"/>
          <w:szCs w:val="24"/>
        </w:rPr>
        <w:t xml:space="preserve">For a definition of “peer-review,” see: </w:t>
      </w:r>
      <w:hyperlink r:id="rId20" w:history="1">
        <w:r w:rsidRPr="004C5D97">
          <w:rPr>
            <w:rStyle w:val="Hyperlink"/>
            <w:rFonts w:asciiTheme="majorHAnsi" w:hAnsiTheme="majorHAnsi"/>
            <w:color w:val="auto"/>
            <w:szCs w:val="24"/>
          </w:rPr>
          <w:t>http://lib.calpoly.edu/research/guides/articles.html</w:t>
        </w:r>
      </w:hyperlink>
      <w:r w:rsidRPr="004C5D97">
        <w:rPr>
          <w:rFonts w:asciiTheme="majorHAnsi" w:hAnsiTheme="majorHAnsi"/>
          <w:szCs w:val="24"/>
        </w:rPr>
        <w:t>).  At the top of the paper, give the full bibliographic information in Chicago style format given in the online “Chicago Style Quick Guide”: [</w:t>
      </w:r>
      <w:hyperlink r:id="rId21" w:history="1">
        <w:r w:rsidRPr="004C5D97">
          <w:rPr>
            <w:rStyle w:val="Hyperlink"/>
            <w:rFonts w:asciiTheme="majorHAnsi" w:hAnsiTheme="majorHAnsi"/>
            <w:szCs w:val="24"/>
          </w:rPr>
          <w:t>http://www.chicagomanualofstyle.org/tools_citationguide.html</w:t>
        </w:r>
      </w:hyperlink>
      <w:r w:rsidRPr="004C5D97">
        <w:rPr>
          <w:rFonts w:asciiTheme="majorHAnsi" w:hAnsiTheme="majorHAnsi"/>
          <w:szCs w:val="24"/>
        </w:rPr>
        <w:t>]. Scroll down the Quick Guide to “Articles in an Online Journal.” Tip: a bibliographic citation begins with the author’s last name and is not numbered.</w:t>
      </w:r>
    </w:p>
    <w:p w:rsidR="00BA20BF" w:rsidRPr="004C5D97" w:rsidRDefault="00BA20BF" w:rsidP="00BA20BF">
      <w:pPr>
        <w:pStyle w:val="BodyTextIndent"/>
        <w:tabs>
          <w:tab w:val="num" w:pos="1080"/>
        </w:tabs>
        <w:spacing w:after="0"/>
        <w:ind w:left="0"/>
        <w:rPr>
          <w:rFonts w:asciiTheme="majorHAnsi" w:hAnsiTheme="majorHAnsi"/>
          <w:szCs w:val="24"/>
        </w:rPr>
      </w:pPr>
    </w:p>
    <w:p w:rsidR="00BA20BF" w:rsidRPr="004C5D97" w:rsidRDefault="00BA20BF" w:rsidP="00BA20BF">
      <w:pPr>
        <w:rPr>
          <w:rFonts w:asciiTheme="majorHAnsi" w:hAnsiTheme="majorHAnsi"/>
        </w:rPr>
      </w:pPr>
      <w:r w:rsidRPr="004C5D97">
        <w:rPr>
          <w:rFonts w:asciiTheme="majorHAnsi" w:hAnsiTheme="majorHAnsi"/>
          <w:u w:val="single"/>
        </w:rPr>
        <w:t>NOTE</w:t>
      </w:r>
      <w:r w:rsidRPr="004C5D97">
        <w:rPr>
          <w:rFonts w:asciiTheme="majorHAnsi" w:hAnsiTheme="majorHAnsi"/>
        </w:rPr>
        <w:t xml:space="preserve">: Comparison Papers may be turned in early, before the due date. Except for excused absences (see above), </w:t>
      </w:r>
      <w:r w:rsidRPr="004C5D97">
        <w:rPr>
          <w:rFonts w:asciiTheme="majorHAnsi" w:hAnsiTheme="majorHAnsi"/>
          <w:b/>
        </w:rPr>
        <w:t>late papers</w:t>
      </w:r>
      <w:r w:rsidRPr="004C5D97">
        <w:rPr>
          <w:rFonts w:asciiTheme="majorHAnsi" w:hAnsiTheme="majorHAnsi"/>
        </w:rPr>
        <w:t xml:space="preserve"> are marked down 1 point (out of 10 total) for each class they are late.  </w:t>
      </w:r>
    </w:p>
    <w:p w:rsidR="00BA20BF" w:rsidRPr="004C5D97" w:rsidRDefault="00BA20BF" w:rsidP="00BA20BF">
      <w:pPr>
        <w:rPr>
          <w:rFonts w:asciiTheme="majorHAnsi" w:hAnsiTheme="majorHAnsi"/>
          <w:i/>
        </w:rPr>
      </w:pPr>
    </w:p>
    <w:p w:rsidR="00BA20BF" w:rsidRPr="004C5D97" w:rsidRDefault="00BA20BF" w:rsidP="00BA20BF">
      <w:pPr>
        <w:rPr>
          <w:rFonts w:asciiTheme="majorHAnsi" w:hAnsiTheme="majorHAnsi"/>
          <w:i/>
        </w:rPr>
      </w:pPr>
      <w:r w:rsidRPr="004C5D97">
        <w:rPr>
          <w:rFonts w:asciiTheme="majorHAnsi" w:hAnsiTheme="majorHAnsi"/>
          <w:i/>
        </w:rPr>
        <w:t xml:space="preserve">For free, one-on-one help with writing in any class, visit the University Reading and Writing Center in Calaveras 128. </w:t>
      </w:r>
      <w:r w:rsidRPr="004C5D97">
        <w:rPr>
          <w:rFonts w:asciiTheme="majorHAnsi" w:hAnsiTheme="majorHAnsi"/>
          <w:b/>
          <w:i/>
        </w:rPr>
        <w:t>The Reading and Writing Center</w:t>
      </w:r>
      <w:r w:rsidRPr="004C5D97">
        <w:rPr>
          <w:rFonts w:asciiTheme="majorHAnsi" w:hAnsiTheme="majorHAnsi"/>
          <w:i/>
        </w:rPr>
        <w:t xml:space="preserve"> can help you at any stage in your reading and writing processes: coming up with a topic, developing and organizing a draft, understanding difficult texts, or developing strategies to become a better editor. To make an appointment or a series of appointments, visit the Reading and Writing Center in CLV 128. We also offer tutoring for one unit of academic credit through ENGL121. For current Reading and Writing Center hours and more information, visit the website at </w:t>
      </w:r>
      <w:hyperlink r:id="rId22" w:history="1">
        <w:r w:rsidRPr="004C5D97">
          <w:rPr>
            <w:rStyle w:val="Hyperlink"/>
            <w:rFonts w:asciiTheme="majorHAnsi" w:hAnsiTheme="majorHAnsi"/>
            <w:i/>
          </w:rPr>
          <w:t>www.csus.edu/writingcenter</w:t>
        </w:r>
      </w:hyperlink>
      <w:r w:rsidRPr="004C5D97">
        <w:rPr>
          <w:rFonts w:asciiTheme="majorHAnsi" w:hAnsiTheme="majorHAnsi"/>
          <w:i/>
        </w:rPr>
        <w:t>.</w:t>
      </w:r>
    </w:p>
    <w:p w:rsidR="00E81FC3" w:rsidRPr="004C5D97" w:rsidRDefault="00E81FC3" w:rsidP="00BA20BF">
      <w:pPr>
        <w:rPr>
          <w:rFonts w:asciiTheme="majorHAnsi" w:hAnsiTheme="majorHAnsi"/>
          <w:i/>
        </w:rPr>
      </w:pPr>
    </w:p>
    <w:p w:rsidR="00E81FC3" w:rsidRPr="004C5D97" w:rsidRDefault="00E81FC3" w:rsidP="00BA20BF">
      <w:pPr>
        <w:rPr>
          <w:rFonts w:asciiTheme="majorHAnsi" w:hAnsiTheme="majorHAnsi"/>
          <w:i/>
          <w:sz w:val="22"/>
          <w:szCs w:val="22"/>
        </w:rPr>
      </w:pPr>
      <w:r w:rsidRPr="004C5D97">
        <w:rPr>
          <w:rFonts w:asciiTheme="majorHAnsi" w:hAnsiTheme="majorHAnsi"/>
          <w:b/>
          <w:i/>
          <w:sz w:val="22"/>
          <w:szCs w:val="22"/>
        </w:rPr>
        <w:t>This class adheres to the university’s plagiarism policy</w:t>
      </w:r>
      <w:r w:rsidRPr="004C5D97">
        <w:rPr>
          <w:rFonts w:asciiTheme="majorHAnsi" w:hAnsiTheme="majorHAnsi"/>
          <w:i/>
          <w:sz w:val="22"/>
          <w:szCs w:val="22"/>
        </w:rPr>
        <w:t>: “</w:t>
      </w:r>
      <w:r w:rsidRPr="004C5D97">
        <w:rPr>
          <w:rFonts w:asciiTheme="majorHAnsi" w:hAnsiTheme="majorHAnsi"/>
          <w:i/>
          <w:color w:val="000000"/>
          <w:sz w:val="22"/>
          <w:szCs w:val="22"/>
          <w:shd w:val="clear" w:color="auto" w:fill="FFFFFF"/>
        </w:rPr>
        <w:t>Any papers or examinations will automatically receive an "F" grade should there be any evidence of plagiarism. Rewriting is not an option. The student is responsible for consulting with the instructor before submission of the assignment if this policy is not clearly understood.” For more information, including a definition of plagiarism</w:t>
      </w:r>
      <w:proofErr w:type="gramStart"/>
      <w:r w:rsidRPr="004C5D97">
        <w:rPr>
          <w:rFonts w:asciiTheme="majorHAnsi" w:hAnsiTheme="majorHAnsi"/>
          <w:i/>
          <w:color w:val="000000"/>
          <w:sz w:val="22"/>
          <w:szCs w:val="22"/>
          <w:shd w:val="clear" w:color="auto" w:fill="FFFFFF"/>
        </w:rPr>
        <w:t>,  go</w:t>
      </w:r>
      <w:proofErr w:type="gramEnd"/>
      <w:r w:rsidRPr="004C5D97">
        <w:rPr>
          <w:rFonts w:asciiTheme="majorHAnsi" w:hAnsiTheme="majorHAnsi"/>
          <w:i/>
          <w:color w:val="000000"/>
          <w:sz w:val="22"/>
          <w:szCs w:val="22"/>
          <w:shd w:val="clear" w:color="auto" w:fill="FFFFFF"/>
        </w:rPr>
        <w:t xml:space="preserve"> to: </w:t>
      </w:r>
      <w:hyperlink r:id="rId23" w:history="1">
        <w:r w:rsidRPr="004C5D97">
          <w:rPr>
            <w:rStyle w:val="Hyperlink"/>
            <w:rFonts w:asciiTheme="majorHAnsi" w:hAnsiTheme="majorHAnsi"/>
            <w:i/>
            <w:sz w:val="22"/>
            <w:szCs w:val="22"/>
            <w:shd w:val="clear" w:color="auto" w:fill="FFFFFF"/>
          </w:rPr>
          <w:t>http://www.csus.edu/facs/about%20us/plagiarism.html</w:t>
        </w:r>
      </w:hyperlink>
      <w:r w:rsidRPr="004C5D97">
        <w:rPr>
          <w:rFonts w:asciiTheme="majorHAnsi" w:hAnsiTheme="majorHAnsi"/>
          <w:i/>
          <w:color w:val="000000"/>
          <w:sz w:val="22"/>
          <w:szCs w:val="22"/>
          <w:shd w:val="clear" w:color="auto" w:fill="FFFFFF"/>
        </w:rPr>
        <w:t xml:space="preserve"> </w:t>
      </w:r>
    </w:p>
    <w:p w:rsidR="00EA62F5" w:rsidRPr="004C5D97" w:rsidRDefault="00EA62F5" w:rsidP="00EA62F5">
      <w:pPr>
        <w:rPr>
          <w:rFonts w:asciiTheme="majorHAnsi" w:hAnsiTheme="majorHAnsi"/>
          <w:u w:val="single"/>
        </w:rPr>
      </w:pPr>
    </w:p>
    <w:p w:rsidR="00EA62F5" w:rsidRPr="004C5D97" w:rsidRDefault="00EA62F5" w:rsidP="00EA62F5">
      <w:pPr>
        <w:rPr>
          <w:rFonts w:asciiTheme="majorHAnsi" w:hAnsiTheme="majorHAnsi"/>
        </w:rPr>
      </w:pPr>
      <w:r w:rsidRPr="004C5D97">
        <w:rPr>
          <w:rFonts w:asciiTheme="majorHAnsi" w:hAnsiTheme="majorHAnsi"/>
          <w:b/>
        </w:rPr>
        <w:t>Extra Credit</w:t>
      </w:r>
      <w:r w:rsidRPr="004C5D97">
        <w:rPr>
          <w:rFonts w:asciiTheme="majorHAnsi" w:hAnsiTheme="majorHAnsi"/>
        </w:rPr>
        <w:t xml:space="preserve">: </w:t>
      </w:r>
    </w:p>
    <w:p w:rsidR="00EA62F5" w:rsidRPr="004C5D97" w:rsidRDefault="00EA62F5" w:rsidP="00EA62F5">
      <w:pPr>
        <w:numPr>
          <w:ilvl w:val="0"/>
          <w:numId w:val="13"/>
        </w:numPr>
        <w:rPr>
          <w:rFonts w:asciiTheme="majorHAnsi" w:hAnsiTheme="majorHAnsi"/>
        </w:rPr>
      </w:pPr>
      <w:r w:rsidRPr="004C5D97">
        <w:rPr>
          <w:rFonts w:asciiTheme="majorHAnsi" w:hAnsiTheme="majorHAnsi"/>
        </w:rPr>
        <w:t xml:space="preserve">Extra credit opportunities are activities that will increase your understanding of art and visual culture, such as attending artist lectures, museum reports, reports on art documentaries and artist biography films available in the campus library, etc. You can think up your own art activity, but see me if you aren’t sure it qualifies.  </w:t>
      </w:r>
    </w:p>
    <w:p w:rsidR="00003A51" w:rsidRPr="004C5D97" w:rsidRDefault="00003A51" w:rsidP="00EA62F5">
      <w:pPr>
        <w:numPr>
          <w:ilvl w:val="0"/>
          <w:numId w:val="13"/>
        </w:numPr>
        <w:rPr>
          <w:rFonts w:asciiTheme="majorHAnsi" w:hAnsiTheme="majorHAnsi"/>
        </w:rPr>
      </w:pPr>
      <w:r w:rsidRPr="004C5D97">
        <w:rPr>
          <w:rFonts w:asciiTheme="majorHAnsi" w:hAnsiTheme="majorHAnsi"/>
          <w:i/>
        </w:rPr>
        <w:t>Consider writing and photographing for the Art Department newsletter</w:t>
      </w:r>
      <w:r w:rsidRPr="004C5D97">
        <w:rPr>
          <w:rFonts w:asciiTheme="majorHAnsi" w:hAnsiTheme="majorHAnsi"/>
        </w:rPr>
        <w:t>. Reviews of exhibitions in campus galleries are excellent for extra credit.</w:t>
      </w:r>
    </w:p>
    <w:p w:rsidR="00EA62F5" w:rsidRPr="004C5D97" w:rsidRDefault="00EA62F5" w:rsidP="00EA62F5">
      <w:pPr>
        <w:numPr>
          <w:ilvl w:val="0"/>
          <w:numId w:val="13"/>
        </w:numPr>
        <w:rPr>
          <w:rFonts w:asciiTheme="majorHAnsi" w:hAnsiTheme="majorHAnsi"/>
        </w:rPr>
      </w:pPr>
      <w:r w:rsidRPr="004C5D97">
        <w:rPr>
          <w:rFonts w:asciiTheme="majorHAnsi" w:hAnsiTheme="majorHAnsi"/>
        </w:rPr>
        <w:t xml:space="preserve">Extra credit points (5 or 10 for each activity) are recorded next to your name in the grade book.  </w:t>
      </w:r>
    </w:p>
    <w:p w:rsidR="00EA62F5" w:rsidRPr="004C5D97" w:rsidRDefault="00EA62F5" w:rsidP="00EA62F5">
      <w:pPr>
        <w:numPr>
          <w:ilvl w:val="0"/>
          <w:numId w:val="13"/>
        </w:numPr>
        <w:rPr>
          <w:rFonts w:asciiTheme="majorHAnsi" w:hAnsiTheme="majorHAnsi"/>
        </w:rPr>
      </w:pPr>
      <w:r w:rsidRPr="004C5D97">
        <w:rPr>
          <w:rFonts w:asciiTheme="majorHAnsi" w:hAnsiTheme="majorHAnsi"/>
        </w:rPr>
        <w:t xml:space="preserve">Extra credit points are </w:t>
      </w:r>
      <w:r w:rsidRPr="004C5D97">
        <w:rPr>
          <w:rFonts w:asciiTheme="majorHAnsi" w:hAnsiTheme="majorHAnsi"/>
          <w:i/>
        </w:rPr>
        <w:t>not</w:t>
      </w:r>
      <w:r w:rsidRPr="004C5D97">
        <w:rPr>
          <w:rFonts w:asciiTheme="majorHAnsi" w:hAnsiTheme="majorHAnsi"/>
        </w:rPr>
        <w:t xml:space="preserve"> averaged into quiz or other scores for required assignments, but they can make a significant difference at the end of the semester.  If your grade is on the border (between a B+ and an A, for example) extra credit points can help move you to the higher grade.  Ten extra credit points can make up for </w:t>
      </w:r>
      <w:r w:rsidRPr="004C5D97">
        <w:rPr>
          <w:rFonts w:asciiTheme="majorHAnsi" w:hAnsiTheme="majorHAnsi"/>
          <w:i/>
        </w:rPr>
        <w:t>one</w:t>
      </w:r>
      <w:r w:rsidRPr="004C5D97">
        <w:rPr>
          <w:rFonts w:asciiTheme="majorHAnsi" w:hAnsiTheme="majorHAnsi"/>
        </w:rPr>
        <w:t xml:space="preserve"> unexcused absence.  However, no more than </w:t>
      </w:r>
      <w:r w:rsidRPr="004C5D97">
        <w:rPr>
          <w:rFonts w:asciiTheme="majorHAnsi" w:hAnsiTheme="majorHAnsi"/>
          <w:i/>
        </w:rPr>
        <w:t>one</w:t>
      </w:r>
      <w:r w:rsidRPr="004C5D97">
        <w:rPr>
          <w:rFonts w:asciiTheme="majorHAnsi" w:hAnsiTheme="majorHAnsi"/>
        </w:rPr>
        <w:t xml:space="preserve"> unexcused absence can be excused with extra credit.</w:t>
      </w:r>
    </w:p>
    <w:p w:rsidR="00EA62F5" w:rsidRPr="004C5D97" w:rsidRDefault="00E81FC3" w:rsidP="00EA62F5">
      <w:pPr>
        <w:rPr>
          <w:rFonts w:asciiTheme="majorHAnsi" w:hAnsiTheme="majorHAnsi"/>
        </w:rPr>
      </w:pPr>
      <w:r w:rsidRPr="004C5D97">
        <w:rPr>
          <w:rFonts w:asciiTheme="majorHAnsi" w:hAnsiTheme="majorHAnsi"/>
        </w:rPr>
        <w:t>_______________________________________________________________________________________________________________</w:t>
      </w:r>
    </w:p>
    <w:p w:rsidR="00EA62F5" w:rsidRPr="004C5D97" w:rsidRDefault="00EA62F5" w:rsidP="00EA62F5">
      <w:pPr>
        <w:rPr>
          <w:rFonts w:asciiTheme="majorHAnsi" w:hAnsiTheme="majorHAnsi" w:cs="Courier New"/>
          <w:b/>
          <w:u w:val="single"/>
        </w:rPr>
      </w:pPr>
    </w:p>
    <w:p w:rsidR="00EA62F5" w:rsidRPr="004C5D97" w:rsidRDefault="00EA62F5" w:rsidP="00EA62F5">
      <w:pPr>
        <w:rPr>
          <w:rFonts w:asciiTheme="majorHAnsi" w:hAnsiTheme="majorHAnsi" w:cs="Courier New"/>
          <w:b/>
        </w:rPr>
      </w:pPr>
      <w:r w:rsidRPr="004C5D97">
        <w:rPr>
          <w:rFonts w:asciiTheme="majorHAnsi" w:hAnsiTheme="majorHAnsi" w:cs="Courier New"/>
          <w:b/>
          <w:u w:val="single"/>
        </w:rPr>
        <w:t>Schedule</w:t>
      </w:r>
      <w:r w:rsidRPr="004C5D97">
        <w:rPr>
          <w:rFonts w:asciiTheme="majorHAnsi" w:hAnsiTheme="majorHAnsi" w:cs="Courier New"/>
          <w:b/>
        </w:rPr>
        <w:t xml:space="preserve">: </w:t>
      </w:r>
      <w:r w:rsidRPr="004C5D97">
        <w:rPr>
          <w:rFonts w:asciiTheme="majorHAnsi" w:hAnsiTheme="majorHAnsi" w:cs="Courier New"/>
          <w:i/>
        </w:rPr>
        <w:t>subject to changes announced in class</w:t>
      </w:r>
      <w:r w:rsidR="00E81FC3" w:rsidRPr="004C5D97">
        <w:rPr>
          <w:rFonts w:asciiTheme="majorHAnsi" w:hAnsiTheme="majorHAnsi" w:cs="Courier New"/>
          <w:i/>
        </w:rPr>
        <w:t xml:space="preserve"> and email (your My Sac State address)</w:t>
      </w:r>
      <w:r w:rsidRPr="004C5D97">
        <w:rPr>
          <w:rFonts w:asciiTheme="majorHAnsi" w:hAnsiTheme="majorHAnsi" w:cs="Courier New"/>
          <w:b/>
        </w:rPr>
        <w:t xml:space="preserve"> </w:t>
      </w:r>
    </w:p>
    <w:p w:rsidR="00EA62F5" w:rsidRPr="004C5D97" w:rsidRDefault="00EA62F5" w:rsidP="00EA62F5">
      <w:pPr>
        <w:jc w:val="both"/>
        <w:rPr>
          <w:rFonts w:asciiTheme="majorHAnsi" w:hAnsiTheme="majorHAnsi" w:cs="Courier New"/>
          <w:smallCaps/>
        </w:rPr>
      </w:pPr>
      <w:r w:rsidRPr="004C5D97">
        <w:rPr>
          <w:rFonts w:asciiTheme="majorHAnsi" w:hAnsiTheme="majorHAnsi" w:cs="Courier New"/>
          <w:smallCaps/>
        </w:rPr>
        <w:t xml:space="preserve">GENERAL NOTE: </w:t>
      </w:r>
      <w:r w:rsidRPr="004C5D97">
        <w:rPr>
          <w:rFonts w:asciiTheme="majorHAnsi" w:hAnsiTheme="majorHAnsi" w:cs="Courier New"/>
        </w:rPr>
        <w:t xml:space="preserve">Lectures are </w:t>
      </w:r>
      <w:r w:rsidR="00E405DC" w:rsidRPr="004C5D97">
        <w:rPr>
          <w:rFonts w:asciiTheme="majorHAnsi" w:hAnsiTheme="majorHAnsi" w:cs="Courier New"/>
        </w:rPr>
        <w:t xml:space="preserve">usually </w:t>
      </w:r>
      <w:r w:rsidRPr="004C5D97">
        <w:rPr>
          <w:rFonts w:asciiTheme="majorHAnsi" w:hAnsiTheme="majorHAnsi" w:cs="Courier New"/>
        </w:rPr>
        <w:t xml:space="preserve">available on the course website </w:t>
      </w:r>
      <w:r w:rsidR="00E81FC3" w:rsidRPr="004C5D97">
        <w:rPr>
          <w:rFonts w:asciiTheme="majorHAnsi" w:hAnsiTheme="majorHAnsi" w:cs="Courier New"/>
        </w:rPr>
        <w:t xml:space="preserve">under “Lectures” </w:t>
      </w:r>
      <w:r w:rsidRPr="004C5D97">
        <w:rPr>
          <w:rFonts w:asciiTheme="majorHAnsi" w:hAnsiTheme="majorHAnsi" w:cs="Courier New"/>
        </w:rPr>
        <w:t>immediately before I give them in class.</w:t>
      </w:r>
    </w:p>
    <w:p w:rsidR="00EA62F5" w:rsidRPr="004C5D97" w:rsidRDefault="00EA62F5" w:rsidP="00EA62F5">
      <w:pPr>
        <w:rPr>
          <w:rFonts w:asciiTheme="majorHAnsi" w:hAnsiTheme="majorHAnsi"/>
        </w:rPr>
      </w:pPr>
    </w:p>
    <w:p w:rsidR="001326B5" w:rsidRPr="004C5D97" w:rsidRDefault="00014B9C" w:rsidP="00EA62F5">
      <w:pPr>
        <w:rPr>
          <w:rFonts w:asciiTheme="majorHAnsi" w:hAnsiTheme="majorHAnsi"/>
        </w:rPr>
      </w:pPr>
      <w:r w:rsidRPr="004C5D97">
        <w:rPr>
          <w:rFonts w:asciiTheme="majorHAnsi" w:hAnsiTheme="majorHAnsi"/>
          <w:u w:val="single"/>
        </w:rPr>
        <w:t>Week 1</w:t>
      </w:r>
      <w:r w:rsidRPr="004C5D97">
        <w:rPr>
          <w:rFonts w:asciiTheme="majorHAnsi" w:hAnsiTheme="majorHAnsi"/>
        </w:rPr>
        <w:t xml:space="preserve">: </w:t>
      </w:r>
    </w:p>
    <w:p w:rsidR="00EA62F5" w:rsidRPr="004C5D97" w:rsidRDefault="00014B9C" w:rsidP="00EA62F5">
      <w:pPr>
        <w:rPr>
          <w:rFonts w:asciiTheme="majorHAnsi" w:hAnsiTheme="majorHAnsi"/>
        </w:rPr>
      </w:pPr>
      <w:r w:rsidRPr="004C5D97">
        <w:rPr>
          <w:rFonts w:asciiTheme="majorHAnsi" w:hAnsiTheme="majorHAnsi"/>
        </w:rPr>
        <w:t>Jan 29</w:t>
      </w:r>
      <w:r w:rsidR="00EA62F5" w:rsidRPr="004C5D97">
        <w:rPr>
          <w:rFonts w:asciiTheme="majorHAnsi" w:hAnsiTheme="majorHAnsi"/>
        </w:rPr>
        <w:t xml:space="preserve">: Introduction </w:t>
      </w:r>
    </w:p>
    <w:p w:rsidR="001326B5" w:rsidRPr="004C5D97" w:rsidRDefault="001326B5" w:rsidP="00EB3AE5">
      <w:pPr>
        <w:ind w:firstLine="720"/>
        <w:rPr>
          <w:rFonts w:asciiTheme="majorHAnsi" w:hAnsiTheme="majorHAnsi"/>
        </w:rPr>
      </w:pPr>
      <w:r w:rsidRPr="004C5D97">
        <w:rPr>
          <w:rFonts w:asciiTheme="majorHAnsi" w:hAnsiTheme="majorHAnsi"/>
        </w:rPr>
        <w:t>Read: Kleiner, “Before 1300,” “Introduction,” and Chapter 14</w:t>
      </w:r>
    </w:p>
    <w:p w:rsidR="00EA62F5" w:rsidRPr="004C5D97" w:rsidRDefault="00014B9C" w:rsidP="001326B5">
      <w:pPr>
        <w:rPr>
          <w:rFonts w:asciiTheme="majorHAnsi" w:hAnsiTheme="majorHAnsi"/>
        </w:rPr>
      </w:pPr>
      <w:r w:rsidRPr="004C5D97">
        <w:rPr>
          <w:rFonts w:asciiTheme="majorHAnsi" w:hAnsiTheme="majorHAnsi"/>
        </w:rPr>
        <w:t>Jan 31</w:t>
      </w:r>
      <w:r w:rsidR="00EA62F5" w:rsidRPr="004C5D97">
        <w:rPr>
          <w:rFonts w:asciiTheme="majorHAnsi" w:hAnsiTheme="majorHAnsi"/>
        </w:rPr>
        <w:t xml:space="preserve">: </w:t>
      </w:r>
      <w:r w:rsidR="00EB3AE5" w:rsidRPr="004C5D97">
        <w:rPr>
          <w:rFonts w:asciiTheme="majorHAnsi" w:hAnsiTheme="majorHAnsi"/>
        </w:rPr>
        <w:t xml:space="preserve">Renaissance </w:t>
      </w:r>
    </w:p>
    <w:p w:rsidR="00EB3AE5" w:rsidRPr="004C5D97" w:rsidRDefault="00EB3AE5" w:rsidP="001326B5">
      <w:pPr>
        <w:rPr>
          <w:rFonts w:asciiTheme="majorHAnsi" w:hAnsiTheme="majorHAnsi"/>
        </w:rPr>
      </w:pPr>
      <w:r w:rsidRPr="004C5D97">
        <w:rPr>
          <w:rFonts w:asciiTheme="majorHAnsi" w:hAnsiTheme="majorHAnsi"/>
        </w:rPr>
        <w:tab/>
        <w:t>Read: Kleiner, Chapter 15</w:t>
      </w:r>
    </w:p>
    <w:p w:rsidR="001326B5" w:rsidRPr="004C5D97" w:rsidRDefault="001326B5" w:rsidP="00EA62F5">
      <w:pPr>
        <w:ind w:firstLine="720"/>
        <w:rPr>
          <w:rFonts w:asciiTheme="majorHAnsi" w:hAnsiTheme="majorHAnsi"/>
        </w:rPr>
      </w:pPr>
    </w:p>
    <w:p w:rsidR="00EB3AE5" w:rsidRPr="004C5D97" w:rsidRDefault="00EB3AE5" w:rsidP="00EA62F5">
      <w:pPr>
        <w:rPr>
          <w:rFonts w:asciiTheme="majorHAnsi" w:hAnsiTheme="majorHAnsi"/>
          <w:lang w:val="fr-FR"/>
        </w:rPr>
      </w:pPr>
      <w:r w:rsidRPr="004C5D97">
        <w:rPr>
          <w:rFonts w:asciiTheme="majorHAnsi" w:hAnsiTheme="majorHAnsi"/>
          <w:u w:val="single"/>
          <w:lang w:val="fr-FR"/>
        </w:rPr>
        <w:t>Week 2</w:t>
      </w:r>
      <w:r w:rsidRPr="004C5D97">
        <w:rPr>
          <w:rFonts w:asciiTheme="majorHAnsi" w:hAnsiTheme="majorHAnsi"/>
          <w:lang w:val="fr-FR"/>
        </w:rPr>
        <w:t>:</w:t>
      </w:r>
    </w:p>
    <w:p w:rsidR="00EA62F5" w:rsidRPr="004C5D97" w:rsidRDefault="00EB3AE5" w:rsidP="00EA62F5">
      <w:pPr>
        <w:rPr>
          <w:rFonts w:asciiTheme="majorHAnsi" w:hAnsiTheme="majorHAnsi"/>
        </w:rPr>
      </w:pPr>
      <w:r w:rsidRPr="004C5D97">
        <w:rPr>
          <w:rFonts w:asciiTheme="majorHAnsi" w:hAnsiTheme="majorHAnsi"/>
          <w:lang w:val="fr-FR"/>
        </w:rPr>
        <w:t>Feb 5</w:t>
      </w:r>
      <w:r w:rsidR="00EA62F5" w:rsidRPr="004C5D97">
        <w:rPr>
          <w:rFonts w:asciiTheme="majorHAnsi" w:hAnsiTheme="majorHAnsi"/>
        </w:rPr>
        <w:t xml:space="preserve">: </w:t>
      </w:r>
      <w:r w:rsidRPr="004C5D97">
        <w:rPr>
          <w:rFonts w:asciiTheme="majorHAnsi" w:hAnsiTheme="majorHAnsi"/>
          <w:b/>
        </w:rPr>
        <w:t xml:space="preserve">Syllabus </w:t>
      </w:r>
      <w:r w:rsidR="00EA62F5" w:rsidRPr="004C5D97">
        <w:rPr>
          <w:rFonts w:asciiTheme="majorHAnsi" w:hAnsiTheme="majorHAnsi"/>
          <w:b/>
        </w:rPr>
        <w:t>Quiz</w:t>
      </w:r>
      <w:r w:rsidR="00EA62F5" w:rsidRPr="004C5D97">
        <w:rPr>
          <w:rFonts w:asciiTheme="majorHAnsi" w:hAnsiTheme="majorHAnsi"/>
        </w:rPr>
        <w:t xml:space="preserve"> – </w:t>
      </w:r>
      <w:r w:rsidR="00CE08CA" w:rsidRPr="004C5D97">
        <w:rPr>
          <w:rFonts w:asciiTheme="majorHAnsi" w:hAnsiTheme="majorHAnsi"/>
        </w:rPr>
        <w:t xml:space="preserve">10 minutes - </w:t>
      </w:r>
      <w:r w:rsidR="00EA62F5" w:rsidRPr="004C5D97">
        <w:rPr>
          <w:rFonts w:asciiTheme="majorHAnsi" w:hAnsiTheme="majorHAnsi"/>
        </w:rPr>
        <w:t xml:space="preserve">The following questions will be asked: </w:t>
      </w:r>
    </w:p>
    <w:p w:rsidR="00EB3AE5" w:rsidRPr="004C5D97" w:rsidRDefault="00EA62F5" w:rsidP="00EA62F5">
      <w:pPr>
        <w:ind w:left="720"/>
        <w:rPr>
          <w:rFonts w:asciiTheme="majorHAnsi" w:hAnsiTheme="majorHAnsi"/>
        </w:rPr>
      </w:pPr>
      <w:r w:rsidRPr="004C5D97">
        <w:rPr>
          <w:rFonts w:asciiTheme="majorHAnsi" w:hAnsiTheme="majorHAnsi"/>
        </w:rPr>
        <w:t xml:space="preserve">1) </w:t>
      </w:r>
      <w:r w:rsidR="00EB3AE5" w:rsidRPr="004C5D97">
        <w:rPr>
          <w:rFonts w:asciiTheme="majorHAnsi" w:hAnsiTheme="majorHAnsi"/>
        </w:rPr>
        <w:t>Describe</w:t>
      </w:r>
      <w:r w:rsidRPr="004C5D97">
        <w:rPr>
          <w:rFonts w:asciiTheme="majorHAnsi" w:hAnsiTheme="majorHAnsi"/>
        </w:rPr>
        <w:t xml:space="preserve"> the attendance, cell phone, and laptop policies</w:t>
      </w:r>
    </w:p>
    <w:p w:rsidR="00EA62F5" w:rsidRPr="004C5D97" w:rsidRDefault="00EB3AE5" w:rsidP="00EB3AE5">
      <w:pPr>
        <w:ind w:left="720"/>
        <w:rPr>
          <w:rFonts w:asciiTheme="majorHAnsi" w:hAnsiTheme="majorHAnsi"/>
        </w:rPr>
      </w:pPr>
      <w:r w:rsidRPr="004C5D97">
        <w:rPr>
          <w:rFonts w:asciiTheme="majorHAnsi" w:hAnsiTheme="majorHAnsi"/>
        </w:rPr>
        <w:t>2) Describe the Comparison Papers and Final Exam Proposal assignments</w:t>
      </w:r>
    </w:p>
    <w:p w:rsidR="00EA62F5" w:rsidRPr="004C5D97" w:rsidRDefault="00EB3AE5" w:rsidP="00EA62F5">
      <w:pPr>
        <w:rPr>
          <w:rFonts w:asciiTheme="majorHAnsi" w:hAnsiTheme="majorHAnsi"/>
          <w:lang w:val="fr-FR"/>
        </w:rPr>
      </w:pPr>
      <w:r w:rsidRPr="004C5D97">
        <w:rPr>
          <w:rFonts w:asciiTheme="majorHAnsi" w:hAnsiTheme="majorHAnsi"/>
          <w:lang w:val="fr-FR"/>
        </w:rPr>
        <w:t>Feb. 7:</w:t>
      </w:r>
      <w:r w:rsidR="00EA62F5" w:rsidRPr="004C5D97">
        <w:rPr>
          <w:rFonts w:asciiTheme="majorHAnsi" w:hAnsiTheme="majorHAnsi"/>
        </w:rPr>
        <w:t xml:space="preserve"> </w:t>
      </w:r>
      <w:r w:rsidR="00EA62F5" w:rsidRPr="004C5D97">
        <w:rPr>
          <w:rFonts w:asciiTheme="majorHAnsi" w:hAnsiTheme="majorHAnsi"/>
          <w:lang w:val="fr-FR"/>
        </w:rPr>
        <w:t xml:space="preserve">Library instruction (Note: For this class only, you </w:t>
      </w:r>
      <w:r w:rsidR="00EA62F5" w:rsidRPr="004C5D97">
        <w:rPr>
          <w:rFonts w:asciiTheme="majorHAnsi" w:hAnsiTheme="majorHAnsi"/>
        </w:rPr>
        <w:t>may</w:t>
      </w:r>
      <w:r w:rsidR="00EA62F5" w:rsidRPr="004C5D97">
        <w:rPr>
          <w:rFonts w:asciiTheme="majorHAnsi" w:hAnsiTheme="majorHAnsi"/>
          <w:lang w:val="fr-FR"/>
        </w:rPr>
        <w:t xml:space="preserve"> use a laptop </w:t>
      </w:r>
      <w:r w:rsidR="00EA62F5" w:rsidRPr="004C5D97">
        <w:rPr>
          <w:rFonts w:asciiTheme="majorHAnsi" w:hAnsiTheme="majorHAnsi"/>
        </w:rPr>
        <w:t>anywhere</w:t>
      </w:r>
      <w:r w:rsidR="00EA62F5" w:rsidRPr="004C5D97">
        <w:rPr>
          <w:rFonts w:asciiTheme="majorHAnsi" w:hAnsiTheme="majorHAnsi"/>
          <w:lang w:val="fr-FR"/>
        </w:rPr>
        <w:t xml:space="preserve"> in the room so you can practice the keyboard commands for accessing databases, etc.)</w:t>
      </w:r>
    </w:p>
    <w:p w:rsidR="00EA62F5" w:rsidRPr="004C5D97" w:rsidRDefault="00EB3AE5" w:rsidP="00EA62F5">
      <w:pPr>
        <w:ind w:left="720"/>
        <w:rPr>
          <w:rFonts w:asciiTheme="majorHAnsi" w:hAnsiTheme="majorHAnsi"/>
        </w:rPr>
      </w:pPr>
      <w:r w:rsidRPr="004C5D97">
        <w:rPr>
          <w:rFonts w:asciiTheme="majorHAnsi" w:hAnsiTheme="majorHAnsi"/>
        </w:rPr>
        <w:t>Read: Kleiner, Chapter 16</w:t>
      </w:r>
    </w:p>
    <w:p w:rsidR="00EA62F5" w:rsidRPr="004C5D97" w:rsidRDefault="00EA62F5" w:rsidP="00EA62F5">
      <w:pPr>
        <w:rPr>
          <w:rFonts w:asciiTheme="majorHAnsi" w:hAnsiTheme="majorHAnsi"/>
          <w:lang w:val="fr-FR"/>
        </w:rPr>
      </w:pPr>
    </w:p>
    <w:p w:rsidR="003A07CF" w:rsidRPr="004C5D97" w:rsidRDefault="003A07CF" w:rsidP="00EA62F5">
      <w:pPr>
        <w:rPr>
          <w:rFonts w:asciiTheme="majorHAnsi" w:hAnsiTheme="majorHAnsi"/>
          <w:lang w:val="fr-FR"/>
        </w:rPr>
      </w:pPr>
      <w:r w:rsidRPr="004C5D97">
        <w:rPr>
          <w:rFonts w:asciiTheme="majorHAnsi" w:hAnsiTheme="majorHAnsi"/>
          <w:u w:val="single"/>
          <w:lang w:val="fr-FR"/>
        </w:rPr>
        <w:t>Week 3</w:t>
      </w:r>
      <w:r w:rsidRPr="004C5D97">
        <w:rPr>
          <w:rFonts w:asciiTheme="majorHAnsi" w:hAnsiTheme="majorHAnsi"/>
          <w:lang w:val="fr-FR"/>
        </w:rPr>
        <w:t xml:space="preserve">: </w:t>
      </w:r>
      <w:r w:rsidR="00CE0FD5">
        <w:rPr>
          <w:rFonts w:asciiTheme="majorHAnsi" w:hAnsiTheme="majorHAnsi"/>
          <w:lang w:val="fr-FR"/>
        </w:rPr>
        <w:t>O’Brien in NYC at College Arts Association conference</w:t>
      </w:r>
    </w:p>
    <w:p w:rsidR="00CE0FD5" w:rsidRDefault="003A07CF" w:rsidP="00CE0FD5">
      <w:pPr>
        <w:rPr>
          <w:rFonts w:ascii="Cambria" w:hAnsi="Cambria"/>
          <w:color w:val="002060"/>
        </w:rPr>
      </w:pPr>
      <w:r w:rsidRPr="004C5D97">
        <w:rPr>
          <w:rFonts w:asciiTheme="majorHAnsi" w:hAnsiTheme="majorHAnsi"/>
          <w:lang w:val="fr-FR"/>
        </w:rPr>
        <w:t>Feb 12 :</w:t>
      </w:r>
      <w:r w:rsidR="00EA62F5" w:rsidRPr="004C5D97">
        <w:rPr>
          <w:rFonts w:asciiTheme="majorHAnsi" w:hAnsiTheme="majorHAnsi"/>
          <w:lang w:val="fr-FR"/>
        </w:rPr>
        <w:t xml:space="preserve"> </w:t>
      </w:r>
      <w:r w:rsidR="00EA62F5" w:rsidRPr="004C5D97">
        <w:rPr>
          <w:rFonts w:asciiTheme="majorHAnsi" w:hAnsiTheme="majorHAnsi"/>
          <w:b/>
          <w:lang w:val="fr-FR"/>
        </w:rPr>
        <w:t xml:space="preserve">No </w:t>
      </w:r>
      <w:r w:rsidR="00CE0FD5">
        <w:rPr>
          <w:rFonts w:asciiTheme="majorHAnsi" w:hAnsiTheme="majorHAnsi"/>
          <w:b/>
          <w:lang w:val="fr-FR"/>
        </w:rPr>
        <w:t xml:space="preserve">Class / </w:t>
      </w:r>
    </w:p>
    <w:p w:rsidR="00CE0FD5" w:rsidRDefault="00CE0FD5" w:rsidP="00CE0FD5">
      <w:pPr>
        <w:ind w:left="720"/>
        <w:rPr>
          <w:rFonts w:ascii="Cambria" w:hAnsi="Cambria"/>
        </w:rPr>
      </w:pPr>
      <w:r w:rsidRPr="006F20CF">
        <w:rPr>
          <w:rFonts w:ascii="Cambria" w:hAnsi="Cambria"/>
          <w:color w:val="002060"/>
          <w:u w:val="single"/>
        </w:rPr>
        <w:t xml:space="preserve">Class make-up </w:t>
      </w:r>
      <w:r>
        <w:rPr>
          <w:rFonts w:ascii="Cambria" w:hAnsi="Cambria"/>
          <w:color w:val="002060"/>
          <w:u w:val="single"/>
        </w:rPr>
        <w:t xml:space="preserve">video </w:t>
      </w:r>
      <w:r w:rsidRPr="006F20CF">
        <w:rPr>
          <w:rFonts w:ascii="Cambria" w:hAnsi="Cambria"/>
          <w:color w:val="002060"/>
          <w:u w:val="single"/>
        </w:rPr>
        <w:t>assignment due</w:t>
      </w:r>
      <w:r>
        <w:rPr>
          <w:rFonts w:ascii="Cambria" w:hAnsi="Cambria"/>
          <w:color w:val="002060"/>
          <w:u w:val="single"/>
        </w:rPr>
        <w:t xml:space="preserve"> February 19</w:t>
      </w:r>
      <w:r>
        <w:rPr>
          <w:rFonts w:ascii="Cambria" w:hAnsi="Cambria"/>
          <w:color w:val="002060"/>
        </w:rPr>
        <w:t>:</w:t>
      </w:r>
      <w:r>
        <w:rPr>
          <w:rFonts w:ascii="Cambria" w:hAnsi="Cambria"/>
        </w:rPr>
        <w:t xml:space="preserve"> </w:t>
      </w:r>
    </w:p>
    <w:p w:rsidR="00CE0FD5" w:rsidRDefault="00CE0FD5" w:rsidP="00CE0FD5">
      <w:pPr>
        <w:ind w:left="720"/>
        <w:rPr>
          <w:rFonts w:ascii="Cambria" w:hAnsi="Cambria"/>
        </w:rPr>
      </w:pPr>
      <w:r w:rsidRPr="00E70956">
        <w:rPr>
          <w:rFonts w:ascii="Cambria" w:hAnsi="Cambria"/>
          <w:color w:val="215868"/>
        </w:rPr>
        <w:t>NOTE: this video assignment is worth 10 quiz points</w:t>
      </w:r>
      <w:r>
        <w:rPr>
          <w:rFonts w:ascii="Cambria" w:hAnsi="Cambria"/>
          <w:color w:val="215868"/>
        </w:rPr>
        <w:t xml:space="preserve"> and is added to and averaged into your quiz scores, so it counts as one quiz.</w:t>
      </w:r>
    </w:p>
    <w:p w:rsidR="00CE0FD5" w:rsidRPr="006F20CF" w:rsidRDefault="00CE0FD5" w:rsidP="00CE0FD5">
      <w:pPr>
        <w:ind w:left="720"/>
        <w:rPr>
          <w:rFonts w:ascii="Cambria" w:hAnsi="Cambria"/>
          <w:i/>
        </w:rPr>
      </w:pPr>
      <w:r w:rsidRPr="007B58E3">
        <w:rPr>
          <w:rFonts w:ascii="Cambria" w:hAnsi="Cambria"/>
        </w:rPr>
        <w:t xml:space="preserve">Watch video: </w:t>
      </w:r>
      <w:r w:rsidRPr="007B58E3">
        <w:rPr>
          <w:rFonts w:ascii="Cambria" w:hAnsi="Cambria"/>
          <w:i/>
        </w:rPr>
        <w:t>When Worlds Collide</w:t>
      </w:r>
      <w:r w:rsidRPr="007B58E3">
        <w:rPr>
          <w:rFonts w:ascii="Cambria" w:hAnsi="Cambria"/>
        </w:rPr>
        <w:t xml:space="preserve"> (see link </w:t>
      </w:r>
      <w:r>
        <w:rPr>
          <w:rFonts w:ascii="Cambria" w:hAnsi="Cambria"/>
        </w:rPr>
        <w:t xml:space="preserve">to full length video on my website homepage – the </w:t>
      </w:r>
      <w:r w:rsidRPr="007B58E3">
        <w:rPr>
          <w:rFonts w:ascii="Cambria" w:hAnsi="Cambria"/>
        </w:rPr>
        <w:t xml:space="preserve">list </w:t>
      </w:r>
      <w:r>
        <w:rPr>
          <w:rFonts w:ascii="Cambria" w:hAnsi="Cambria"/>
        </w:rPr>
        <w:t xml:space="preserve">on the </w:t>
      </w:r>
      <w:r w:rsidRPr="007B58E3">
        <w:rPr>
          <w:rFonts w:ascii="Cambria" w:hAnsi="Cambria"/>
        </w:rPr>
        <w:t>left side)</w:t>
      </w:r>
      <w:r>
        <w:rPr>
          <w:rFonts w:ascii="Cambria" w:hAnsi="Cambria"/>
        </w:rPr>
        <w:t xml:space="preserve">  </w:t>
      </w:r>
    </w:p>
    <w:p w:rsidR="00CE0FD5" w:rsidRDefault="00CE0FD5" w:rsidP="00CE0FD5">
      <w:pPr>
        <w:ind w:left="720" w:firstLine="720"/>
        <w:rPr>
          <w:rFonts w:ascii="Cambria" w:hAnsi="Cambria"/>
        </w:rPr>
      </w:pPr>
      <w:r w:rsidRPr="006F20CF">
        <w:rPr>
          <w:rFonts w:ascii="Cambria" w:hAnsi="Cambria"/>
          <w:u w:val="single"/>
        </w:rPr>
        <w:t>Assignment</w:t>
      </w:r>
      <w:r>
        <w:rPr>
          <w:rFonts w:ascii="Cambria" w:hAnsi="Cambria"/>
        </w:rPr>
        <w:t xml:space="preserve">: </w:t>
      </w:r>
      <w:r w:rsidRPr="007B58E3">
        <w:rPr>
          <w:rFonts w:ascii="Cambria" w:hAnsi="Cambria"/>
        </w:rPr>
        <w:t xml:space="preserve">Take two pages of good notes as you watch </w:t>
      </w:r>
      <w:r w:rsidRPr="007B58E3">
        <w:rPr>
          <w:rFonts w:ascii="Cambria" w:hAnsi="Cambria"/>
          <w:i/>
        </w:rPr>
        <w:t>When Worlds Collide</w:t>
      </w:r>
      <w:r w:rsidRPr="007B58E3">
        <w:rPr>
          <w:rFonts w:ascii="Cambria" w:hAnsi="Cambria"/>
        </w:rPr>
        <w:t>.  After the video, re-read your notes and write a short</w:t>
      </w:r>
      <w:r>
        <w:rPr>
          <w:rFonts w:ascii="Cambria" w:hAnsi="Cambria"/>
        </w:rPr>
        <w:t xml:space="preserve"> </w:t>
      </w:r>
      <w:r w:rsidRPr="007B58E3">
        <w:rPr>
          <w:rFonts w:ascii="Cambria" w:hAnsi="Cambria"/>
          <w:u w:val="single"/>
        </w:rPr>
        <w:t>response paper</w:t>
      </w:r>
      <w:r w:rsidRPr="007B58E3">
        <w:rPr>
          <w:rFonts w:ascii="Cambria" w:hAnsi="Cambria"/>
        </w:rPr>
        <w:t>: 1) State the</w:t>
      </w:r>
      <w:r>
        <w:rPr>
          <w:rFonts w:ascii="Cambria" w:hAnsi="Cambria"/>
        </w:rPr>
        <w:t xml:space="preserve"> video creators’</w:t>
      </w:r>
      <w:r w:rsidRPr="007B58E3">
        <w:rPr>
          <w:rFonts w:ascii="Cambria" w:hAnsi="Cambria"/>
          <w:i/>
        </w:rPr>
        <w:t xml:space="preserve"> thesis</w:t>
      </w:r>
      <w:r w:rsidRPr="007B58E3">
        <w:rPr>
          <w:rFonts w:ascii="Cambria" w:hAnsi="Cambria"/>
        </w:rPr>
        <w:t xml:space="preserve"> (point of view,</w:t>
      </w:r>
      <w:r w:rsidRPr="007B58E3">
        <w:rPr>
          <w:rFonts w:ascii="Cambria" w:hAnsi="Cambria"/>
          <w:i/>
        </w:rPr>
        <w:t xml:space="preserve"> </w:t>
      </w:r>
      <w:r w:rsidRPr="007B58E3">
        <w:rPr>
          <w:rFonts w:ascii="Cambria" w:hAnsi="Cambria"/>
        </w:rPr>
        <w:t xml:space="preserve">argument) in one to three sentences, and 2) write </w:t>
      </w:r>
      <w:r w:rsidRPr="007B58E3">
        <w:rPr>
          <w:rFonts w:ascii="Cambria" w:hAnsi="Cambria"/>
          <w:i/>
        </w:rPr>
        <w:t>three key points</w:t>
      </w:r>
      <w:r w:rsidRPr="007B58E3">
        <w:rPr>
          <w:rFonts w:ascii="Cambria" w:hAnsi="Cambria"/>
        </w:rPr>
        <w:t xml:space="preserve"> made in the video that support the argument (thesis)</w:t>
      </w:r>
      <w:r>
        <w:rPr>
          <w:rFonts w:ascii="Cambria" w:hAnsi="Cambria"/>
        </w:rPr>
        <w:t>. A</w:t>
      </w:r>
      <w:r w:rsidRPr="007B58E3">
        <w:rPr>
          <w:rFonts w:ascii="Cambria" w:hAnsi="Cambria"/>
        </w:rPr>
        <w:t xml:space="preserve"> sentence or two for each key point is enough.  </w:t>
      </w:r>
      <w:r>
        <w:rPr>
          <w:rFonts w:ascii="Cambria" w:hAnsi="Cambria"/>
        </w:rPr>
        <w:t>We will have a brief small-group in-class discussion of the video and how it relates to this course.  Be prepared to read your key points and thesis to the class.</w:t>
      </w:r>
    </w:p>
    <w:p w:rsidR="00EA62F5" w:rsidRPr="004C5D97" w:rsidRDefault="00EA62F5" w:rsidP="00EA62F5">
      <w:pPr>
        <w:rPr>
          <w:rFonts w:asciiTheme="majorHAnsi" w:hAnsiTheme="majorHAnsi"/>
        </w:rPr>
      </w:pPr>
    </w:p>
    <w:p w:rsidR="00EA62F5" w:rsidRPr="004C5D97" w:rsidRDefault="003A07CF" w:rsidP="00EA62F5">
      <w:pPr>
        <w:rPr>
          <w:rFonts w:asciiTheme="majorHAnsi" w:hAnsiTheme="majorHAnsi"/>
          <w:b/>
        </w:rPr>
      </w:pPr>
      <w:r w:rsidRPr="004C5D97">
        <w:rPr>
          <w:rFonts w:asciiTheme="majorHAnsi" w:hAnsiTheme="majorHAnsi"/>
        </w:rPr>
        <w:t>Feb 14</w:t>
      </w:r>
      <w:r w:rsidR="00EA62F5" w:rsidRPr="004C5D97">
        <w:rPr>
          <w:rFonts w:asciiTheme="majorHAnsi" w:hAnsiTheme="majorHAnsi"/>
        </w:rPr>
        <w:t xml:space="preserve">: </w:t>
      </w:r>
      <w:r w:rsidR="00CE0FD5">
        <w:rPr>
          <w:rFonts w:asciiTheme="majorHAnsi" w:hAnsiTheme="majorHAnsi"/>
        </w:rPr>
        <w:t>Class led by graduate student Jen Grossfeld. Attendance required. In-class v</w:t>
      </w:r>
      <w:r w:rsidR="00CE08CA" w:rsidRPr="004C5D97">
        <w:rPr>
          <w:rFonts w:asciiTheme="majorHAnsi" w:hAnsiTheme="majorHAnsi"/>
        </w:rPr>
        <w:t xml:space="preserve">ideo: </w:t>
      </w:r>
      <w:r w:rsidR="00CE08CA" w:rsidRPr="004C5D97">
        <w:rPr>
          <w:rFonts w:asciiTheme="majorHAnsi" w:hAnsiTheme="majorHAnsi"/>
          <w:i/>
        </w:rPr>
        <w:t>Masters of Illusion</w:t>
      </w:r>
      <w:r w:rsidR="00CE08CA" w:rsidRPr="004C5D97">
        <w:rPr>
          <w:rFonts w:asciiTheme="majorHAnsi" w:hAnsiTheme="majorHAnsi"/>
        </w:rPr>
        <w:t>. Take notes and write a</w:t>
      </w:r>
      <w:r w:rsidR="00E405DC" w:rsidRPr="004C5D97">
        <w:rPr>
          <w:rFonts w:asciiTheme="majorHAnsi" w:hAnsiTheme="majorHAnsi"/>
        </w:rPr>
        <w:t>n in-class response of two</w:t>
      </w:r>
      <w:r w:rsidR="00CE08CA" w:rsidRPr="004C5D97">
        <w:rPr>
          <w:rFonts w:asciiTheme="majorHAnsi" w:hAnsiTheme="majorHAnsi"/>
        </w:rPr>
        <w:t xml:space="preserve"> paragraph</w:t>
      </w:r>
      <w:r w:rsidR="00E405DC" w:rsidRPr="004C5D97">
        <w:rPr>
          <w:rFonts w:asciiTheme="majorHAnsi" w:hAnsiTheme="majorHAnsi"/>
        </w:rPr>
        <w:t>s</w:t>
      </w:r>
      <w:r w:rsidR="00CE08CA" w:rsidRPr="004C5D97">
        <w:rPr>
          <w:rFonts w:asciiTheme="majorHAnsi" w:hAnsiTheme="majorHAnsi"/>
        </w:rPr>
        <w:t xml:space="preserve"> about </w:t>
      </w:r>
      <w:r w:rsidR="00E405DC" w:rsidRPr="004C5D97">
        <w:rPr>
          <w:rFonts w:asciiTheme="majorHAnsi" w:hAnsiTheme="majorHAnsi"/>
        </w:rPr>
        <w:t xml:space="preserve">what you learned and </w:t>
      </w:r>
      <w:r w:rsidR="00CE08CA" w:rsidRPr="004C5D97">
        <w:rPr>
          <w:rFonts w:asciiTheme="majorHAnsi" w:hAnsiTheme="majorHAnsi"/>
        </w:rPr>
        <w:t xml:space="preserve">how it helps you </w:t>
      </w:r>
      <w:r w:rsidR="00E405DC" w:rsidRPr="004C5D97">
        <w:rPr>
          <w:rFonts w:asciiTheme="majorHAnsi" w:hAnsiTheme="majorHAnsi"/>
        </w:rPr>
        <w:t xml:space="preserve">better </w:t>
      </w:r>
      <w:r w:rsidR="00CE08CA" w:rsidRPr="004C5D97">
        <w:rPr>
          <w:rFonts w:asciiTheme="majorHAnsi" w:hAnsiTheme="majorHAnsi"/>
        </w:rPr>
        <w:t>understand the Western tradition in art.</w:t>
      </w:r>
      <w:r w:rsidR="00E405DC" w:rsidRPr="004C5D97">
        <w:rPr>
          <w:rFonts w:asciiTheme="majorHAnsi" w:hAnsiTheme="majorHAnsi"/>
        </w:rPr>
        <w:t xml:space="preserve">  </w:t>
      </w:r>
      <w:r w:rsidR="00CE0FD5">
        <w:rPr>
          <w:rFonts w:asciiTheme="majorHAnsi" w:hAnsiTheme="majorHAnsi"/>
        </w:rPr>
        <w:t>Turn in notes plus response.</w:t>
      </w:r>
    </w:p>
    <w:p w:rsidR="00EA62F5" w:rsidRPr="004C5D97" w:rsidRDefault="00EA62F5" w:rsidP="00EA62F5">
      <w:pPr>
        <w:rPr>
          <w:rFonts w:asciiTheme="majorHAnsi" w:hAnsiTheme="majorHAnsi"/>
        </w:rPr>
      </w:pPr>
    </w:p>
    <w:p w:rsidR="00CE08CA" w:rsidRPr="004C5D97" w:rsidRDefault="00CE08CA" w:rsidP="00EA62F5">
      <w:pPr>
        <w:rPr>
          <w:rFonts w:asciiTheme="majorHAnsi" w:hAnsiTheme="majorHAnsi"/>
          <w:lang w:val="fr-FR"/>
        </w:rPr>
      </w:pPr>
      <w:r w:rsidRPr="004C5D97">
        <w:rPr>
          <w:rFonts w:asciiTheme="majorHAnsi" w:hAnsiTheme="majorHAnsi"/>
          <w:u w:val="single"/>
          <w:lang w:val="fr-FR"/>
        </w:rPr>
        <w:t>Week 4</w:t>
      </w:r>
      <w:r w:rsidRPr="004C5D97">
        <w:rPr>
          <w:rFonts w:asciiTheme="majorHAnsi" w:hAnsiTheme="majorHAnsi"/>
          <w:lang w:val="fr-FR"/>
        </w:rPr>
        <w:t>:</w:t>
      </w:r>
    </w:p>
    <w:p w:rsidR="00DC304F" w:rsidRPr="004C5D97" w:rsidRDefault="00CE08CA" w:rsidP="00EA62F5">
      <w:pPr>
        <w:rPr>
          <w:rFonts w:asciiTheme="majorHAnsi" w:hAnsiTheme="majorHAnsi"/>
          <w:lang w:val="fr-FR"/>
        </w:rPr>
      </w:pPr>
      <w:r w:rsidRPr="004C5D97">
        <w:rPr>
          <w:rFonts w:asciiTheme="majorHAnsi" w:hAnsiTheme="majorHAnsi"/>
          <w:lang w:val="fr-FR"/>
        </w:rPr>
        <w:t>Feb 19</w:t>
      </w:r>
      <w:r w:rsidR="00EA62F5" w:rsidRPr="004C5D97">
        <w:rPr>
          <w:rFonts w:asciiTheme="majorHAnsi" w:hAnsiTheme="majorHAnsi"/>
          <w:lang w:val="fr-FR"/>
        </w:rPr>
        <w:t xml:space="preserve">: </w:t>
      </w:r>
      <w:r w:rsidRPr="004C5D97">
        <w:rPr>
          <w:rFonts w:asciiTheme="majorHAnsi" w:hAnsiTheme="majorHAnsi"/>
          <w:b/>
          <w:lang w:val="fr-FR"/>
        </w:rPr>
        <w:t>No</w:t>
      </w:r>
      <w:r w:rsidRPr="004C5D97">
        <w:rPr>
          <w:rFonts w:asciiTheme="majorHAnsi" w:hAnsiTheme="majorHAnsi"/>
          <w:lang w:val="fr-FR"/>
        </w:rPr>
        <w:t xml:space="preserve"> </w:t>
      </w:r>
      <w:r w:rsidR="00EA62F5" w:rsidRPr="004C5D97">
        <w:rPr>
          <w:rFonts w:asciiTheme="majorHAnsi" w:hAnsiTheme="majorHAnsi"/>
          <w:b/>
          <w:lang w:val="fr-FR"/>
        </w:rPr>
        <w:t>Quiz</w:t>
      </w:r>
      <w:r w:rsidR="00EA62F5" w:rsidRPr="004C5D97">
        <w:rPr>
          <w:rFonts w:asciiTheme="majorHAnsi" w:hAnsiTheme="majorHAnsi"/>
          <w:lang w:val="fr-FR"/>
        </w:rPr>
        <w:t xml:space="preserve">  </w:t>
      </w:r>
    </w:p>
    <w:p w:rsidR="009E757B" w:rsidRPr="004C5D97" w:rsidRDefault="00CE08CA" w:rsidP="00DC304F">
      <w:pPr>
        <w:rPr>
          <w:rFonts w:asciiTheme="majorHAnsi" w:hAnsiTheme="majorHAnsi"/>
          <w:lang w:val="fr-FR"/>
        </w:rPr>
      </w:pPr>
      <w:r w:rsidRPr="004C5D97">
        <w:rPr>
          <w:rFonts w:asciiTheme="majorHAnsi" w:hAnsiTheme="majorHAnsi"/>
          <w:lang w:val="fr-FR"/>
        </w:rPr>
        <w:t>Feb 21</w:t>
      </w:r>
      <w:r w:rsidR="00EA62F5" w:rsidRPr="004C5D97">
        <w:rPr>
          <w:rFonts w:asciiTheme="majorHAnsi" w:hAnsiTheme="majorHAnsi"/>
          <w:lang w:val="fr-FR"/>
        </w:rPr>
        <w:t xml:space="preserve">: </w:t>
      </w:r>
      <w:r w:rsidR="009E757B" w:rsidRPr="004C5D97">
        <w:rPr>
          <w:rFonts w:asciiTheme="majorHAnsi" w:hAnsiTheme="majorHAnsi"/>
          <w:b/>
          <w:color w:val="C0504D" w:themeColor="accent2"/>
          <w:lang w:val="fr-FR"/>
        </w:rPr>
        <w:t>First Comparison Paper Due</w:t>
      </w:r>
    </w:p>
    <w:p w:rsidR="006423BE" w:rsidRPr="004C5D97" w:rsidRDefault="006423BE" w:rsidP="006423BE">
      <w:pPr>
        <w:ind w:firstLine="720"/>
        <w:rPr>
          <w:rFonts w:asciiTheme="majorHAnsi" w:hAnsiTheme="majorHAnsi"/>
          <w:lang w:val="fr-FR"/>
        </w:rPr>
      </w:pPr>
      <w:r w:rsidRPr="004C5D97">
        <w:rPr>
          <w:rFonts w:asciiTheme="majorHAnsi" w:hAnsiTheme="majorHAnsi"/>
        </w:rPr>
        <w:t>Read: Chapter 17</w:t>
      </w:r>
    </w:p>
    <w:p w:rsidR="00DC304F" w:rsidRPr="004C5D97" w:rsidRDefault="00DC304F" w:rsidP="00EA62F5">
      <w:pPr>
        <w:rPr>
          <w:rFonts w:asciiTheme="majorHAnsi" w:hAnsiTheme="majorHAnsi"/>
        </w:rPr>
      </w:pPr>
    </w:p>
    <w:p w:rsidR="00CE08CA" w:rsidRPr="004C5D97" w:rsidRDefault="00CE08CA" w:rsidP="00EA62F5">
      <w:pPr>
        <w:rPr>
          <w:rFonts w:asciiTheme="majorHAnsi" w:hAnsiTheme="majorHAnsi"/>
        </w:rPr>
      </w:pPr>
      <w:r w:rsidRPr="004C5D97">
        <w:rPr>
          <w:rFonts w:asciiTheme="majorHAnsi" w:hAnsiTheme="majorHAnsi"/>
          <w:u w:val="single"/>
        </w:rPr>
        <w:t>Week 5</w:t>
      </w:r>
      <w:r w:rsidRPr="004C5D97">
        <w:rPr>
          <w:rFonts w:asciiTheme="majorHAnsi" w:hAnsiTheme="majorHAnsi"/>
        </w:rPr>
        <w:t>:</w:t>
      </w:r>
    </w:p>
    <w:p w:rsidR="00CE08CA" w:rsidRPr="004C5D97" w:rsidRDefault="00CE08CA" w:rsidP="00EA62F5">
      <w:pPr>
        <w:rPr>
          <w:rFonts w:asciiTheme="majorHAnsi" w:hAnsiTheme="majorHAnsi"/>
          <w:lang w:val="fr-FR"/>
        </w:rPr>
      </w:pPr>
      <w:r w:rsidRPr="004C5D97">
        <w:rPr>
          <w:rFonts w:asciiTheme="majorHAnsi" w:hAnsiTheme="majorHAnsi"/>
        </w:rPr>
        <w:t>Feb 26</w:t>
      </w:r>
      <w:r w:rsidR="00EA62F5" w:rsidRPr="004C5D97">
        <w:rPr>
          <w:rFonts w:asciiTheme="majorHAnsi" w:hAnsiTheme="majorHAnsi"/>
        </w:rPr>
        <w:t xml:space="preserve">: </w:t>
      </w:r>
      <w:r w:rsidR="00EA62F5" w:rsidRPr="004C5D97">
        <w:rPr>
          <w:rFonts w:asciiTheme="majorHAnsi" w:hAnsiTheme="majorHAnsi"/>
          <w:b/>
          <w:lang w:val="fr-FR"/>
        </w:rPr>
        <w:t>Quiz</w:t>
      </w:r>
      <w:r w:rsidR="00EA62F5" w:rsidRPr="004C5D97">
        <w:rPr>
          <w:rFonts w:asciiTheme="majorHAnsi" w:hAnsiTheme="majorHAnsi"/>
          <w:lang w:val="fr-FR"/>
        </w:rPr>
        <w:t xml:space="preserve"> </w:t>
      </w:r>
    </w:p>
    <w:p w:rsidR="00DC304F" w:rsidRPr="004C5D97" w:rsidRDefault="006423BE" w:rsidP="00371A09">
      <w:pPr>
        <w:ind w:firstLine="720"/>
        <w:rPr>
          <w:rFonts w:asciiTheme="majorHAnsi" w:hAnsiTheme="majorHAnsi"/>
          <w:lang w:val="fr-FR"/>
        </w:rPr>
      </w:pPr>
      <w:r>
        <w:rPr>
          <w:rFonts w:asciiTheme="majorHAnsi" w:hAnsiTheme="majorHAnsi"/>
          <w:lang w:val="fr-FR"/>
        </w:rPr>
        <w:t>Read : Chapter 18</w:t>
      </w:r>
    </w:p>
    <w:p w:rsidR="00EA62F5" w:rsidRPr="004C5D97" w:rsidRDefault="00CE08CA" w:rsidP="00EA62F5">
      <w:pPr>
        <w:rPr>
          <w:rFonts w:asciiTheme="majorHAnsi" w:hAnsiTheme="majorHAnsi"/>
        </w:rPr>
      </w:pPr>
      <w:r w:rsidRPr="004C5D97">
        <w:rPr>
          <w:rFonts w:asciiTheme="majorHAnsi" w:hAnsiTheme="majorHAnsi"/>
        </w:rPr>
        <w:t>Feb 28</w:t>
      </w:r>
      <w:r w:rsidR="00EA62F5" w:rsidRPr="004C5D97">
        <w:rPr>
          <w:rFonts w:asciiTheme="majorHAnsi" w:hAnsiTheme="majorHAnsi"/>
        </w:rPr>
        <w:t xml:space="preserve">:  </w:t>
      </w:r>
    </w:p>
    <w:p w:rsidR="00EA62F5" w:rsidRPr="004C5D97" w:rsidRDefault="00EA62F5" w:rsidP="00EA62F5">
      <w:pPr>
        <w:rPr>
          <w:rFonts w:asciiTheme="majorHAnsi" w:hAnsiTheme="majorHAnsi"/>
        </w:rPr>
      </w:pPr>
    </w:p>
    <w:p w:rsidR="00CE08CA" w:rsidRPr="004C5D97" w:rsidRDefault="00CE08CA" w:rsidP="00EA62F5">
      <w:pPr>
        <w:rPr>
          <w:rFonts w:asciiTheme="majorHAnsi" w:hAnsiTheme="majorHAnsi"/>
        </w:rPr>
      </w:pPr>
      <w:r w:rsidRPr="004C5D97">
        <w:rPr>
          <w:rFonts w:asciiTheme="majorHAnsi" w:hAnsiTheme="majorHAnsi"/>
          <w:u w:val="single"/>
        </w:rPr>
        <w:t>Week 6</w:t>
      </w:r>
      <w:r w:rsidRPr="004C5D97">
        <w:rPr>
          <w:rFonts w:asciiTheme="majorHAnsi" w:hAnsiTheme="majorHAnsi"/>
        </w:rPr>
        <w:t>:</w:t>
      </w:r>
    </w:p>
    <w:p w:rsidR="00EA62F5" w:rsidRPr="004C5D97" w:rsidRDefault="00CE08CA" w:rsidP="00EA62F5">
      <w:pPr>
        <w:rPr>
          <w:rFonts w:asciiTheme="majorHAnsi" w:hAnsiTheme="majorHAnsi"/>
        </w:rPr>
      </w:pPr>
      <w:r w:rsidRPr="004C5D97">
        <w:rPr>
          <w:rFonts w:asciiTheme="majorHAnsi" w:hAnsiTheme="majorHAnsi"/>
        </w:rPr>
        <w:t>March</w:t>
      </w:r>
      <w:r w:rsidR="00DC304F" w:rsidRPr="004C5D97">
        <w:rPr>
          <w:rFonts w:asciiTheme="majorHAnsi" w:hAnsiTheme="majorHAnsi"/>
        </w:rPr>
        <w:t xml:space="preserve"> 5</w:t>
      </w:r>
      <w:r w:rsidR="00EA62F5" w:rsidRPr="004C5D97">
        <w:rPr>
          <w:rFonts w:asciiTheme="majorHAnsi" w:hAnsiTheme="majorHAnsi"/>
        </w:rPr>
        <w:t xml:space="preserve">: </w:t>
      </w:r>
      <w:r w:rsidR="00EA62F5" w:rsidRPr="004C5D97">
        <w:rPr>
          <w:rFonts w:asciiTheme="majorHAnsi" w:hAnsiTheme="majorHAnsi"/>
          <w:b/>
        </w:rPr>
        <w:t xml:space="preserve">Quiz </w:t>
      </w:r>
      <w:r w:rsidR="006423BE">
        <w:rPr>
          <w:rFonts w:asciiTheme="majorHAnsi" w:hAnsiTheme="majorHAnsi"/>
        </w:rPr>
        <w:t xml:space="preserve">/ </w:t>
      </w:r>
      <w:r w:rsidR="00EA62F5" w:rsidRPr="004C5D97">
        <w:rPr>
          <w:rFonts w:asciiTheme="majorHAnsi" w:hAnsiTheme="majorHAnsi"/>
        </w:rPr>
        <w:t xml:space="preserve">Baroque </w:t>
      </w:r>
    </w:p>
    <w:p w:rsidR="00EA62F5" w:rsidRPr="004C5D97" w:rsidRDefault="006423BE" w:rsidP="00EA62F5">
      <w:pPr>
        <w:ind w:firstLine="720"/>
        <w:rPr>
          <w:rFonts w:asciiTheme="majorHAnsi" w:hAnsiTheme="majorHAnsi"/>
        </w:rPr>
      </w:pPr>
      <w:r>
        <w:rPr>
          <w:rFonts w:asciiTheme="majorHAnsi" w:hAnsiTheme="majorHAnsi"/>
        </w:rPr>
        <w:t>Read: Chapter 19</w:t>
      </w:r>
    </w:p>
    <w:p w:rsidR="00DC304F" w:rsidRPr="004C5D97" w:rsidRDefault="00DC304F" w:rsidP="00EA62F5">
      <w:pPr>
        <w:rPr>
          <w:rFonts w:asciiTheme="majorHAnsi" w:hAnsiTheme="majorHAnsi"/>
        </w:rPr>
      </w:pPr>
      <w:r w:rsidRPr="004C5D97">
        <w:rPr>
          <w:rFonts w:asciiTheme="majorHAnsi" w:hAnsiTheme="majorHAnsi"/>
        </w:rPr>
        <w:t>March 7</w:t>
      </w:r>
      <w:r w:rsidR="00EA62F5" w:rsidRPr="004C5D97">
        <w:rPr>
          <w:rFonts w:asciiTheme="majorHAnsi" w:hAnsiTheme="majorHAnsi"/>
        </w:rPr>
        <w:t>: Baroque</w:t>
      </w:r>
      <w:r w:rsidRPr="004C5D97">
        <w:rPr>
          <w:rFonts w:asciiTheme="majorHAnsi" w:hAnsiTheme="majorHAnsi"/>
        </w:rPr>
        <w:t xml:space="preserve"> </w:t>
      </w:r>
    </w:p>
    <w:p w:rsidR="00DC304F" w:rsidRPr="004C5D97" w:rsidRDefault="00DC304F" w:rsidP="00EA62F5">
      <w:pPr>
        <w:rPr>
          <w:rFonts w:asciiTheme="majorHAnsi" w:hAnsiTheme="majorHAnsi"/>
        </w:rPr>
      </w:pPr>
    </w:p>
    <w:p w:rsidR="00EA62F5" w:rsidRPr="004C5D97" w:rsidRDefault="00DC304F" w:rsidP="00EA62F5">
      <w:pPr>
        <w:rPr>
          <w:rFonts w:asciiTheme="majorHAnsi" w:hAnsiTheme="majorHAnsi"/>
        </w:rPr>
      </w:pPr>
      <w:r w:rsidRPr="004C5D97">
        <w:rPr>
          <w:rFonts w:asciiTheme="majorHAnsi" w:hAnsiTheme="majorHAnsi"/>
          <w:u w:val="single"/>
        </w:rPr>
        <w:t>Week 7</w:t>
      </w:r>
      <w:r w:rsidRPr="004C5D97">
        <w:rPr>
          <w:rFonts w:asciiTheme="majorHAnsi" w:hAnsiTheme="majorHAnsi"/>
        </w:rPr>
        <w:t>:</w:t>
      </w:r>
      <w:r w:rsidR="00EA62F5" w:rsidRPr="004C5D97">
        <w:rPr>
          <w:rFonts w:asciiTheme="majorHAnsi" w:hAnsiTheme="majorHAnsi"/>
        </w:rPr>
        <w:t xml:space="preserve"> </w:t>
      </w:r>
    </w:p>
    <w:p w:rsidR="00EA62F5" w:rsidRPr="004C5D97" w:rsidRDefault="00DC304F" w:rsidP="00EA62F5">
      <w:pPr>
        <w:rPr>
          <w:rFonts w:asciiTheme="majorHAnsi" w:hAnsiTheme="majorHAnsi"/>
        </w:rPr>
      </w:pPr>
      <w:r w:rsidRPr="004C5D97">
        <w:rPr>
          <w:rFonts w:asciiTheme="majorHAnsi" w:hAnsiTheme="majorHAnsi"/>
        </w:rPr>
        <w:t>March 12</w:t>
      </w:r>
      <w:r w:rsidR="00EA62F5" w:rsidRPr="004C5D97">
        <w:rPr>
          <w:rFonts w:asciiTheme="majorHAnsi" w:hAnsiTheme="majorHAnsi"/>
        </w:rPr>
        <w:t xml:space="preserve">: </w:t>
      </w:r>
      <w:r w:rsidR="00EA62F5" w:rsidRPr="004C5D97">
        <w:rPr>
          <w:rFonts w:asciiTheme="majorHAnsi" w:hAnsiTheme="majorHAnsi"/>
          <w:b/>
          <w:lang w:val="fr-FR"/>
        </w:rPr>
        <w:t>Quiz</w:t>
      </w:r>
      <w:r w:rsidR="00EA62F5" w:rsidRPr="004C5D97">
        <w:rPr>
          <w:rFonts w:asciiTheme="majorHAnsi" w:hAnsiTheme="majorHAnsi"/>
          <w:lang w:val="fr-FR"/>
        </w:rPr>
        <w:t xml:space="preserve"> </w:t>
      </w:r>
      <w:r w:rsidR="009E757B" w:rsidRPr="004C5D97">
        <w:rPr>
          <w:rFonts w:asciiTheme="majorHAnsi" w:hAnsiTheme="majorHAnsi"/>
          <w:lang w:val="fr-FR"/>
        </w:rPr>
        <w:t xml:space="preserve">/ </w:t>
      </w:r>
      <w:r w:rsidR="009E757B" w:rsidRPr="004C5D97">
        <w:rPr>
          <w:rFonts w:asciiTheme="majorHAnsi" w:hAnsiTheme="majorHAnsi"/>
        </w:rPr>
        <w:t>Rococo// Naturalism &amp; Enlightenment</w:t>
      </w:r>
    </w:p>
    <w:p w:rsidR="00EA62F5" w:rsidRPr="004C5D97" w:rsidRDefault="00DC304F" w:rsidP="00EA62F5">
      <w:pPr>
        <w:rPr>
          <w:rFonts w:asciiTheme="majorHAnsi" w:hAnsiTheme="majorHAnsi"/>
        </w:rPr>
      </w:pPr>
      <w:r w:rsidRPr="004C5D97">
        <w:rPr>
          <w:rFonts w:asciiTheme="majorHAnsi" w:hAnsiTheme="majorHAnsi"/>
        </w:rPr>
        <w:tab/>
        <w:t xml:space="preserve">Read: </w:t>
      </w:r>
      <w:r w:rsidR="006423BE">
        <w:rPr>
          <w:rFonts w:asciiTheme="majorHAnsi" w:hAnsiTheme="majorHAnsi"/>
        </w:rPr>
        <w:t>Chapter 20</w:t>
      </w:r>
    </w:p>
    <w:p w:rsidR="00EA62F5" w:rsidRPr="004C5D97" w:rsidRDefault="00DC304F" w:rsidP="00EA62F5">
      <w:pPr>
        <w:rPr>
          <w:rFonts w:asciiTheme="majorHAnsi" w:hAnsiTheme="majorHAnsi"/>
        </w:rPr>
      </w:pPr>
      <w:r w:rsidRPr="004C5D97">
        <w:rPr>
          <w:rFonts w:asciiTheme="majorHAnsi" w:hAnsiTheme="majorHAnsi"/>
        </w:rPr>
        <w:t>March 14</w:t>
      </w:r>
      <w:r w:rsidR="00EA62F5" w:rsidRPr="004C5D97">
        <w:rPr>
          <w:rFonts w:asciiTheme="majorHAnsi" w:hAnsiTheme="majorHAnsi"/>
        </w:rPr>
        <w:t xml:space="preserve">: </w:t>
      </w:r>
      <w:r w:rsidR="009E757B" w:rsidRPr="004C5D97">
        <w:rPr>
          <w:rFonts w:asciiTheme="majorHAnsi" w:hAnsiTheme="majorHAnsi"/>
          <w:b/>
          <w:color w:val="C0504D" w:themeColor="accent2"/>
          <w:lang w:val="fr-FR"/>
        </w:rPr>
        <w:t>Second Comparison Paper Due</w:t>
      </w:r>
      <w:r w:rsidR="009E757B" w:rsidRPr="004C5D97">
        <w:rPr>
          <w:rFonts w:asciiTheme="majorHAnsi" w:hAnsiTheme="majorHAnsi"/>
        </w:rPr>
        <w:t xml:space="preserve"> </w:t>
      </w:r>
    </w:p>
    <w:p w:rsidR="00DC304F" w:rsidRPr="004C5D97" w:rsidRDefault="00DC304F" w:rsidP="00EA62F5">
      <w:pPr>
        <w:rPr>
          <w:rFonts w:asciiTheme="majorHAnsi" w:hAnsiTheme="majorHAnsi"/>
        </w:rPr>
      </w:pPr>
    </w:p>
    <w:p w:rsidR="00DC304F" w:rsidRPr="004C5D97" w:rsidRDefault="00DC304F" w:rsidP="00EA62F5">
      <w:pPr>
        <w:rPr>
          <w:rFonts w:asciiTheme="majorHAnsi" w:hAnsiTheme="majorHAnsi"/>
        </w:rPr>
      </w:pPr>
      <w:r w:rsidRPr="004C5D97">
        <w:rPr>
          <w:rFonts w:asciiTheme="majorHAnsi" w:hAnsiTheme="majorHAnsi"/>
          <w:u w:val="single"/>
        </w:rPr>
        <w:t>Week 8</w:t>
      </w:r>
      <w:r w:rsidRPr="004C5D97">
        <w:rPr>
          <w:rFonts w:asciiTheme="majorHAnsi" w:hAnsiTheme="majorHAnsi"/>
        </w:rPr>
        <w:t xml:space="preserve">: </w:t>
      </w:r>
    </w:p>
    <w:p w:rsidR="00EA62F5" w:rsidRPr="004C5D97" w:rsidRDefault="00DC304F" w:rsidP="00EA62F5">
      <w:pPr>
        <w:rPr>
          <w:rFonts w:asciiTheme="majorHAnsi" w:hAnsiTheme="majorHAnsi"/>
        </w:rPr>
      </w:pPr>
      <w:r w:rsidRPr="004C5D97">
        <w:rPr>
          <w:rFonts w:asciiTheme="majorHAnsi" w:hAnsiTheme="majorHAnsi"/>
        </w:rPr>
        <w:t>March 19</w:t>
      </w:r>
      <w:r w:rsidR="00EA62F5" w:rsidRPr="004C5D97">
        <w:rPr>
          <w:rFonts w:asciiTheme="majorHAnsi" w:hAnsiTheme="majorHAnsi"/>
        </w:rPr>
        <w:t xml:space="preserve">: </w:t>
      </w:r>
      <w:r w:rsidR="00EA62F5" w:rsidRPr="004C5D97">
        <w:rPr>
          <w:rFonts w:asciiTheme="majorHAnsi" w:hAnsiTheme="majorHAnsi"/>
          <w:b/>
        </w:rPr>
        <w:t>Quiz</w:t>
      </w:r>
      <w:r w:rsidR="00EA62F5" w:rsidRPr="004C5D97">
        <w:rPr>
          <w:rFonts w:asciiTheme="majorHAnsi" w:hAnsiTheme="majorHAnsi"/>
        </w:rPr>
        <w:t xml:space="preserve"> // Neoclassicism</w:t>
      </w:r>
    </w:p>
    <w:p w:rsidR="00EA62F5" w:rsidRPr="004C5D97" w:rsidRDefault="00DC304F" w:rsidP="00EA62F5">
      <w:pPr>
        <w:rPr>
          <w:rFonts w:asciiTheme="majorHAnsi" w:hAnsiTheme="majorHAnsi"/>
        </w:rPr>
      </w:pPr>
      <w:r w:rsidRPr="004C5D97">
        <w:rPr>
          <w:rFonts w:asciiTheme="majorHAnsi" w:hAnsiTheme="majorHAnsi"/>
        </w:rPr>
        <w:t>March 21</w:t>
      </w:r>
      <w:r w:rsidR="00EA62F5" w:rsidRPr="004C5D97">
        <w:rPr>
          <w:rFonts w:asciiTheme="majorHAnsi" w:hAnsiTheme="majorHAnsi"/>
        </w:rPr>
        <w:t>: Romanticism</w:t>
      </w:r>
    </w:p>
    <w:p w:rsidR="00DC304F" w:rsidRPr="004C5D97" w:rsidRDefault="006423BE" w:rsidP="00DC304F">
      <w:pPr>
        <w:ind w:firstLine="720"/>
        <w:rPr>
          <w:rFonts w:asciiTheme="majorHAnsi" w:hAnsiTheme="majorHAnsi"/>
        </w:rPr>
      </w:pPr>
      <w:r>
        <w:rPr>
          <w:rFonts w:asciiTheme="majorHAnsi" w:hAnsiTheme="majorHAnsi"/>
        </w:rPr>
        <w:t>Read: Chapter 21</w:t>
      </w:r>
    </w:p>
    <w:p w:rsidR="00DC304F" w:rsidRPr="004C5D97" w:rsidRDefault="00DC304F" w:rsidP="00EA62F5">
      <w:pPr>
        <w:rPr>
          <w:rFonts w:asciiTheme="majorHAnsi" w:hAnsiTheme="majorHAnsi"/>
        </w:rPr>
      </w:pPr>
    </w:p>
    <w:p w:rsidR="00DC304F" w:rsidRPr="004C5D97" w:rsidRDefault="00DC304F" w:rsidP="00EA62F5">
      <w:pPr>
        <w:rPr>
          <w:rFonts w:asciiTheme="majorHAnsi" w:hAnsiTheme="majorHAnsi"/>
          <w:b/>
        </w:rPr>
      </w:pPr>
      <w:r w:rsidRPr="004C5D97">
        <w:rPr>
          <w:rFonts w:asciiTheme="majorHAnsi" w:hAnsiTheme="majorHAnsi"/>
          <w:b/>
        </w:rPr>
        <w:t>Spring Break – No class</w:t>
      </w:r>
    </w:p>
    <w:p w:rsidR="00DC304F" w:rsidRPr="004C5D97" w:rsidRDefault="00DC304F" w:rsidP="00EA62F5">
      <w:pPr>
        <w:rPr>
          <w:rFonts w:asciiTheme="majorHAnsi" w:hAnsiTheme="majorHAnsi"/>
        </w:rPr>
      </w:pPr>
    </w:p>
    <w:p w:rsidR="00DC304F" w:rsidRPr="004C5D97" w:rsidRDefault="00371A09" w:rsidP="00EA62F5">
      <w:pPr>
        <w:rPr>
          <w:rFonts w:asciiTheme="majorHAnsi" w:hAnsiTheme="majorHAnsi"/>
        </w:rPr>
      </w:pPr>
      <w:r w:rsidRPr="004C5D97">
        <w:rPr>
          <w:rFonts w:asciiTheme="majorHAnsi" w:hAnsiTheme="majorHAnsi"/>
          <w:u w:val="single"/>
        </w:rPr>
        <w:t>Week 9</w:t>
      </w:r>
      <w:r w:rsidR="00DC304F" w:rsidRPr="004C5D97">
        <w:rPr>
          <w:rFonts w:asciiTheme="majorHAnsi" w:hAnsiTheme="majorHAnsi"/>
        </w:rPr>
        <w:t>:</w:t>
      </w:r>
    </w:p>
    <w:p w:rsidR="00285AEE" w:rsidRPr="004C5D97" w:rsidRDefault="00DC304F" w:rsidP="00EA62F5">
      <w:pPr>
        <w:rPr>
          <w:rFonts w:asciiTheme="majorHAnsi" w:hAnsiTheme="majorHAnsi"/>
        </w:rPr>
      </w:pPr>
      <w:r w:rsidRPr="004C5D97">
        <w:rPr>
          <w:rFonts w:asciiTheme="majorHAnsi" w:hAnsiTheme="majorHAnsi"/>
        </w:rPr>
        <w:t>April 2</w:t>
      </w:r>
      <w:r w:rsidR="00EA62F5" w:rsidRPr="004C5D97">
        <w:rPr>
          <w:rFonts w:asciiTheme="majorHAnsi" w:hAnsiTheme="majorHAnsi"/>
        </w:rPr>
        <w:t xml:space="preserve">: </w:t>
      </w:r>
      <w:r w:rsidRPr="004C5D97">
        <w:rPr>
          <w:rFonts w:asciiTheme="majorHAnsi" w:hAnsiTheme="majorHAnsi"/>
          <w:b/>
        </w:rPr>
        <w:t>No</w:t>
      </w:r>
      <w:r w:rsidRPr="004C5D97">
        <w:rPr>
          <w:rFonts w:asciiTheme="majorHAnsi" w:hAnsiTheme="majorHAnsi"/>
        </w:rPr>
        <w:t xml:space="preserve"> </w:t>
      </w:r>
      <w:r w:rsidR="00EA62F5" w:rsidRPr="004C5D97">
        <w:rPr>
          <w:rFonts w:asciiTheme="majorHAnsi" w:hAnsiTheme="majorHAnsi"/>
          <w:b/>
        </w:rPr>
        <w:t>Quiz</w:t>
      </w:r>
      <w:r w:rsidR="00EA62F5" w:rsidRPr="004C5D97">
        <w:rPr>
          <w:rFonts w:asciiTheme="majorHAnsi" w:hAnsiTheme="majorHAnsi"/>
        </w:rPr>
        <w:t xml:space="preserve"> // </w:t>
      </w:r>
      <w:r w:rsidR="00285AEE" w:rsidRPr="004C5D97">
        <w:rPr>
          <w:rFonts w:asciiTheme="majorHAnsi" w:hAnsiTheme="majorHAnsi"/>
        </w:rPr>
        <w:t>19</w:t>
      </w:r>
      <w:r w:rsidR="00285AEE" w:rsidRPr="004C5D97">
        <w:rPr>
          <w:rFonts w:asciiTheme="majorHAnsi" w:hAnsiTheme="majorHAnsi"/>
          <w:vertAlign w:val="superscript"/>
        </w:rPr>
        <w:t>th</w:t>
      </w:r>
      <w:r w:rsidR="00285AEE" w:rsidRPr="004C5D97">
        <w:rPr>
          <w:rFonts w:asciiTheme="majorHAnsi" w:hAnsiTheme="majorHAnsi"/>
        </w:rPr>
        <w:t xml:space="preserve"> Century Modernism  </w:t>
      </w:r>
    </w:p>
    <w:p w:rsidR="00EA62F5" w:rsidRPr="004C5D97" w:rsidRDefault="00DC304F" w:rsidP="00EA62F5">
      <w:pPr>
        <w:rPr>
          <w:rFonts w:asciiTheme="majorHAnsi" w:hAnsiTheme="majorHAnsi"/>
        </w:rPr>
      </w:pPr>
      <w:r w:rsidRPr="004C5D97">
        <w:rPr>
          <w:rFonts w:asciiTheme="majorHAnsi" w:hAnsiTheme="majorHAnsi"/>
        </w:rPr>
        <w:t>April 4</w:t>
      </w:r>
      <w:r w:rsidR="00EA62F5" w:rsidRPr="004C5D97">
        <w:rPr>
          <w:rFonts w:asciiTheme="majorHAnsi" w:hAnsiTheme="majorHAnsi"/>
        </w:rPr>
        <w:t xml:space="preserve">: </w:t>
      </w:r>
    </w:p>
    <w:p w:rsidR="00DC304F" w:rsidRPr="004C5D97" w:rsidRDefault="006423BE" w:rsidP="00EA62F5">
      <w:pPr>
        <w:rPr>
          <w:rFonts w:asciiTheme="majorHAnsi" w:hAnsiTheme="majorHAnsi"/>
        </w:rPr>
      </w:pPr>
      <w:r>
        <w:rPr>
          <w:rFonts w:asciiTheme="majorHAnsi" w:hAnsiTheme="majorHAnsi"/>
        </w:rPr>
        <w:tab/>
        <w:t>Read Chapter 22</w:t>
      </w:r>
    </w:p>
    <w:p w:rsidR="00DC304F" w:rsidRPr="004C5D97" w:rsidRDefault="00371A09" w:rsidP="00EA62F5">
      <w:pPr>
        <w:rPr>
          <w:rFonts w:asciiTheme="majorHAnsi" w:hAnsiTheme="majorHAnsi"/>
        </w:rPr>
      </w:pPr>
      <w:r w:rsidRPr="004C5D97">
        <w:rPr>
          <w:rFonts w:asciiTheme="majorHAnsi" w:hAnsiTheme="majorHAnsi"/>
          <w:u w:val="single"/>
        </w:rPr>
        <w:t>Week 10</w:t>
      </w:r>
      <w:r w:rsidR="00DC304F" w:rsidRPr="004C5D97">
        <w:rPr>
          <w:rFonts w:asciiTheme="majorHAnsi" w:hAnsiTheme="majorHAnsi"/>
        </w:rPr>
        <w:t>:</w:t>
      </w:r>
    </w:p>
    <w:p w:rsidR="00285AEE" w:rsidRPr="004C5D97" w:rsidRDefault="00DC304F" w:rsidP="00EA62F5">
      <w:pPr>
        <w:rPr>
          <w:rFonts w:asciiTheme="majorHAnsi" w:hAnsiTheme="majorHAnsi"/>
        </w:rPr>
      </w:pPr>
      <w:r w:rsidRPr="004C5D97">
        <w:rPr>
          <w:rFonts w:asciiTheme="majorHAnsi" w:hAnsiTheme="majorHAnsi"/>
        </w:rPr>
        <w:t>April 9</w:t>
      </w:r>
      <w:r w:rsidR="00EA62F5" w:rsidRPr="004C5D97">
        <w:rPr>
          <w:rFonts w:asciiTheme="majorHAnsi" w:hAnsiTheme="majorHAnsi"/>
        </w:rPr>
        <w:t xml:space="preserve">: </w:t>
      </w:r>
      <w:r w:rsidR="00285AEE" w:rsidRPr="004C5D97">
        <w:rPr>
          <w:rFonts w:asciiTheme="majorHAnsi" w:hAnsiTheme="majorHAnsi"/>
          <w:b/>
        </w:rPr>
        <w:t>Quiz</w:t>
      </w:r>
      <w:r w:rsidR="00285AEE" w:rsidRPr="004C5D97">
        <w:rPr>
          <w:rFonts w:asciiTheme="majorHAnsi" w:hAnsiTheme="majorHAnsi"/>
        </w:rPr>
        <w:t xml:space="preserve"> / </w:t>
      </w:r>
      <w:r w:rsidR="00EA62F5" w:rsidRPr="004C5D97">
        <w:rPr>
          <w:rFonts w:asciiTheme="majorHAnsi" w:hAnsiTheme="majorHAnsi"/>
        </w:rPr>
        <w:t>19</w:t>
      </w:r>
      <w:r w:rsidR="00EA62F5" w:rsidRPr="004C5D97">
        <w:rPr>
          <w:rFonts w:asciiTheme="majorHAnsi" w:hAnsiTheme="majorHAnsi"/>
          <w:vertAlign w:val="superscript"/>
        </w:rPr>
        <w:t>th</w:t>
      </w:r>
      <w:r w:rsidR="00EA62F5" w:rsidRPr="004C5D97">
        <w:rPr>
          <w:rFonts w:asciiTheme="majorHAnsi" w:hAnsiTheme="majorHAnsi"/>
        </w:rPr>
        <w:t xml:space="preserve"> Century Modernism</w:t>
      </w:r>
      <w:r w:rsidR="00285AEE" w:rsidRPr="004C5D97">
        <w:rPr>
          <w:rFonts w:asciiTheme="majorHAnsi" w:hAnsiTheme="majorHAnsi"/>
        </w:rPr>
        <w:t xml:space="preserve"> </w:t>
      </w:r>
      <w:r w:rsidR="00EA62F5" w:rsidRPr="004C5D97">
        <w:rPr>
          <w:rFonts w:asciiTheme="majorHAnsi" w:hAnsiTheme="majorHAnsi"/>
        </w:rPr>
        <w:t xml:space="preserve"> </w:t>
      </w:r>
    </w:p>
    <w:p w:rsidR="00EA62F5" w:rsidRPr="004C5D97" w:rsidRDefault="00285AEE" w:rsidP="00285AEE">
      <w:pPr>
        <w:ind w:firstLine="720"/>
        <w:rPr>
          <w:rFonts w:asciiTheme="majorHAnsi" w:hAnsiTheme="majorHAnsi"/>
        </w:rPr>
      </w:pPr>
      <w:r w:rsidRPr="004C5D97">
        <w:rPr>
          <w:rFonts w:asciiTheme="majorHAnsi" w:hAnsiTheme="majorHAnsi"/>
        </w:rPr>
        <w:t>Read: Chapter 23</w:t>
      </w:r>
    </w:p>
    <w:p w:rsidR="00EA62F5" w:rsidRPr="004C5D97" w:rsidRDefault="00DC304F" w:rsidP="00EA62F5">
      <w:pPr>
        <w:rPr>
          <w:rFonts w:asciiTheme="majorHAnsi" w:hAnsiTheme="majorHAnsi"/>
        </w:rPr>
      </w:pPr>
      <w:r w:rsidRPr="004C5D97">
        <w:rPr>
          <w:rFonts w:asciiTheme="majorHAnsi" w:hAnsiTheme="majorHAnsi"/>
        </w:rPr>
        <w:t>April 11</w:t>
      </w:r>
      <w:r w:rsidR="00EA62F5" w:rsidRPr="004C5D97">
        <w:rPr>
          <w:rFonts w:asciiTheme="majorHAnsi" w:hAnsiTheme="majorHAnsi"/>
        </w:rPr>
        <w:t xml:space="preserve">: </w:t>
      </w:r>
    </w:p>
    <w:p w:rsidR="00DC304F" w:rsidRPr="004C5D97" w:rsidRDefault="00DC304F" w:rsidP="00EA62F5">
      <w:pPr>
        <w:rPr>
          <w:rFonts w:asciiTheme="majorHAnsi" w:hAnsiTheme="majorHAnsi"/>
        </w:rPr>
      </w:pPr>
    </w:p>
    <w:p w:rsidR="00DC304F" w:rsidRPr="004C5D97" w:rsidRDefault="00371A09" w:rsidP="00EA62F5">
      <w:pPr>
        <w:rPr>
          <w:rFonts w:asciiTheme="majorHAnsi" w:hAnsiTheme="majorHAnsi"/>
        </w:rPr>
      </w:pPr>
      <w:r w:rsidRPr="004C5D97">
        <w:rPr>
          <w:rFonts w:asciiTheme="majorHAnsi" w:hAnsiTheme="majorHAnsi"/>
          <w:u w:val="single"/>
        </w:rPr>
        <w:t>Week 11</w:t>
      </w:r>
      <w:r w:rsidR="00285AEE" w:rsidRPr="004C5D97">
        <w:rPr>
          <w:rFonts w:asciiTheme="majorHAnsi" w:hAnsiTheme="majorHAnsi"/>
        </w:rPr>
        <w:t>:</w:t>
      </w:r>
      <w:r w:rsidRPr="004C5D97">
        <w:rPr>
          <w:rFonts w:asciiTheme="majorHAnsi" w:hAnsiTheme="majorHAnsi"/>
        </w:rPr>
        <w:t xml:space="preserve"> Modernism</w:t>
      </w:r>
    </w:p>
    <w:p w:rsidR="00285AEE" w:rsidRPr="004C5D97" w:rsidRDefault="00285AEE" w:rsidP="00EA62F5">
      <w:pPr>
        <w:rPr>
          <w:rFonts w:asciiTheme="majorHAnsi" w:hAnsiTheme="majorHAnsi"/>
        </w:rPr>
      </w:pPr>
      <w:r w:rsidRPr="004C5D97">
        <w:rPr>
          <w:rFonts w:asciiTheme="majorHAnsi" w:hAnsiTheme="majorHAnsi"/>
        </w:rPr>
        <w:t>April 16</w:t>
      </w:r>
      <w:r w:rsidR="00EA62F5" w:rsidRPr="004C5D97">
        <w:rPr>
          <w:rFonts w:asciiTheme="majorHAnsi" w:hAnsiTheme="majorHAnsi"/>
        </w:rPr>
        <w:t xml:space="preserve">: </w:t>
      </w:r>
      <w:r w:rsidR="00EA62F5" w:rsidRPr="004C5D97">
        <w:rPr>
          <w:rFonts w:asciiTheme="majorHAnsi" w:hAnsiTheme="majorHAnsi"/>
          <w:b/>
        </w:rPr>
        <w:t xml:space="preserve">Quiz </w:t>
      </w:r>
    </w:p>
    <w:p w:rsidR="009E757B" w:rsidRPr="004C5D97" w:rsidRDefault="00285AEE" w:rsidP="00285AEE">
      <w:pPr>
        <w:rPr>
          <w:rFonts w:asciiTheme="majorHAnsi" w:hAnsiTheme="majorHAnsi"/>
        </w:rPr>
      </w:pPr>
      <w:r w:rsidRPr="004C5D97">
        <w:rPr>
          <w:rFonts w:asciiTheme="majorHAnsi" w:hAnsiTheme="majorHAnsi"/>
        </w:rPr>
        <w:t>April 18</w:t>
      </w:r>
      <w:r w:rsidR="00EA62F5" w:rsidRPr="004C5D97">
        <w:rPr>
          <w:rFonts w:asciiTheme="majorHAnsi" w:hAnsiTheme="majorHAnsi"/>
        </w:rPr>
        <w:t xml:space="preserve">: </w:t>
      </w:r>
      <w:r w:rsidR="009E757B" w:rsidRPr="004C5D97">
        <w:rPr>
          <w:rFonts w:asciiTheme="majorHAnsi" w:hAnsiTheme="majorHAnsi"/>
          <w:b/>
          <w:color w:val="C0504D" w:themeColor="accent2"/>
          <w:lang w:val="fr-FR"/>
        </w:rPr>
        <w:t>Third Comparison Paper Due</w:t>
      </w:r>
      <w:r w:rsidR="009E757B" w:rsidRPr="004C5D97">
        <w:rPr>
          <w:rFonts w:asciiTheme="majorHAnsi" w:hAnsiTheme="majorHAnsi"/>
        </w:rPr>
        <w:t xml:space="preserve"> </w:t>
      </w:r>
    </w:p>
    <w:p w:rsidR="00285AEE" w:rsidRPr="004C5D97" w:rsidRDefault="00285AEE" w:rsidP="009E757B">
      <w:pPr>
        <w:ind w:firstLine="720"/>
        <w:rPr>
          <w:rFonts w:asciiTheme="majorHAnsi" w:hAnsiTheme="majorHAnsi"/>
        </w:rPr>
      </w:pPr>
      <w:r w:rsidRPr="004C5D97">
        <w:rPr>
          <w:rFonts w:asciiTheme="majorHAnsi" w:hAnsiTheme="majorHAnsi"/>
        </w:rPr>
        <w:t>Read: Chapter 24</w:t>
      </w:r>
    </w:p>
    <w:p w:rsidR="00285AEE" w:rsidRPr="004C5D97" w:rsidRDefault="00285AEE" w:rsidP="00EA62F5">
      <w:pPr>
        <w:rPr>
          <w:rFonts w:asciiTheme="majorHAnsi" w:hAnsiTheme="majorHAnsi"/>
        </w:rPr>
      </w:pPr>
    </w:p>
    <w:p w:rsidR="00285AEE" w:rsidRPr="004C5D97" w:rsidRDefault="00371A09" w:rsidP="00EA62F5">
      <w:pPr>
        <w:rPr>
          <w:rFonts w:asciiTheme="majorHAnsi" w:hAnsiTheme="majorHAnsi"/>
        </w:rPr>
      </w:pPr>
      <w:r w:rsidRPr="004C5D97">
        <w:rPr>
          <w:rFonts w:asciiTheme="majorHAnsi" w:hAnsiTheme="majorHAnsi"/>
          <w:u w:val="single"/>
        </w:rPr>
        <w:t>Week 12</w:t>
      </w:r>
      <w:r w:rsidR="00285AEE" w:rsidRPr="004C5D97">
        <w:rPr>
          <w:rFonts w:asciiTheme="majorHAnsi" w:hAnsiTheme="majorHAnsi"/>
        </w:rPr>
        <w:t>:</w:t>
      </w:r>
      <w:r w:rsidRPr="004C5D97">
        <w:rPr>
          <w:rFonts w:asciiTheme="majorHAnsi" w:hAnsiTheme="majorHAnsi"/>
        </w:rPr>
        <w:t xml:space="preserve"> Modernism</w:t>
      </w:r>
    </w:p>
    <w:p w:rsidR="00285AEE" w:rsidRPr="004C5D97" w:rsidRDefault="00285AEE" w:rsidP="00EA62F5">
      <w:pPr>
        <w:rPr>
          <w:rFonts w:asciiTheme="majorHAnsi" w:hAnsiTheme="majorHAnsi"/>
        </w:rPr>
      </w:pPr>
      <w:r w:rsidRPr="004C5D97">
        <w:rPr>
          <w:rFonts w:asciiTheme="majorHAnsi" w:hAnsiTheme="majorHAnsi"/>
        </w:rPr>
        <w:t>April 23</w:t>
      </w:r>
      <w:r w:rsidR="00EA62F5" w:rsidRPr="004C5D97">
        <w:rPr>
          <w:rFonts w:asciiTheme="majorHAnsi" w:hAnsiTheme="majorHAnsi"/>
        </w:rPr>
        <w:t xml:space="preserve">: </w:t>
      </w:r>
      <w:r w:rsidRPr="004C5D97">
        <w:rPr>
          <w:rFonts w:asciiTheme="majorHAnsi" w:hAnsiTheme="majorHAnsi"/>
          <w:b/>
        </w:rPr>
        <w:t>Quiz</w:t>
      </w:r>
      <w:r w:rsidRPr="004C5D97">
        <w:rPr>
          <w:rFonts w:asciiTheme="majorHAnsi" w:hAnsiTheme="majorHAnsi"/>
        </w:rPr>
        <w:t xml:space="preserve"> / </w:t>
      </w:r>
    </w:p>
    <w:p w:rsidR="00EA62F5" w:rsidRPr="004C5D97" w:rsidRDefault="00285AEE" w:rsidP="00EA62F5">
      <w:pPr>
        <w:rPr>
          <w:rFonts w:asciiTheme="majorHAnsi" w:hAnsiTheme="majorHAnsi"/>
        </w:rPr>
      </w:pPr>
      <w:r w:rsidRPr="004C5D97">
        <w:rPr>
          <w:rFonts w:asciiTheme="majorHAnsi" w:hAnsiTheme="majorHAnsi"/>
        </w:rPr>
        <w:t>April 25</w:t>
      </w:r>
      <w:r w:rsidR="00EA62F5" w:rsidRPr="004C5D97">
        <w:rPr>
          <w:rFonts w:asciiTheme="majorHAnsi" w:hAnsiTheme="majorHAnsi"/>
        </w:rPr>
        <w:t xml:space="preserve">: </w:t>
      </w:r>
    </w:p>
    <w:p w:rsidR="00285AEE" w:rsidRPr="004C5D97" w:rsidRDefault="00371A09" w:rsidP="00EA62F5">
      <w:pPr>
        <w:rPr>
          <w:rFonts w:asciiTheme="majorHAnsi" w:hAnsiTheme="majorHAnsi"/>
        </w:rPr>
      </w:pPr>
      <w:r w:rsidRPr="004C5D97">
        <w:rPr>
          <w:rFonts w:asciiTheme="majorHAnsi" w:hAnsiTheme="majorHAnsi"/>
        </w:rPr>
        <w:tab/>
        <w:t>Read: Chapter 25</w:t>
      </w:r>
    </w:p>
    <w:p w:rsidR="00371A09" w:rsidRPr="004C5D97" w:rsidRDefault="00371A09" w:rsidP="00EA62F5">
      <w:pPr>
        <w:rPr>
          <w:rFonts w:asciiTheme="majorHAnsi" w:hAnsiTheme="majorHAnsi"/>
        </w:rPr>
      </w:pPr>
    </w:p>
    <w:p w:rsidR="00285AEE" w:rsidRPr="004C5D97" w:rsidRDefault="00371A09" w:rsidP="00EA62F5">
      <w:pPr>
        <w:rPr>
          <w:rFonts w:asciiTheme="majorHAnsi" w:hAnsiTheme="majorHAnsi"/>
        </w:rPr>
      </w:pPr>
      <w:r w:rsidRPr="004C5D97">
        <w:rPr>
          <w:rFonts w:asciiTheme="majorHAnsi" w:hAnsiTheme="majorHAnsi"/>
          <w:u w:val="single"/>
        </w:rPr>
        <w:t>Week 13</w:t>
      </w:r>
      <w:r w:rsidR="00285AEE" w:rsidRPr="004C5D97">
        <w:rPr>
          <w:rFonts w:asciiTheme="majorHAnsi" w:hAnsiTheme="majorHAnsi"/>
        </w:rPr>
        <w:t>:</w:t>
      </w:r>
      <w:r w:rsidRPr="004C5D97">
        <w:rPr>
          <w:rFonts w:asciiTheme="majorHAnsi" w:hAnsiTheme="majorHAnsi"/>
        </w:rPr>
        <w:t xml:space="preserve">  20</w:t>
      </w:r>
      <w:r w:rsidRPr="004C5D97">
        <w:rPr>
          <w:rFonts w:asciiTheme="majorHAnsi" w:hAnsiTheme="majorHAnsi"/>
          <w:vertAlign w:val="superscript"/>
        </w:rPr>
        <w:t>th</w:t>
      </w:r>
      <w:r w:rsidRPr="004C5D97">
        <w:rPr>
          <w:rFonts w:asciiTheme="majorHAnsi" w:hAnsiTheme="majorHAnsi"/>
        </w:rPr>
        <w:t xml:space="preserve"> Century Modern Art</w:t>
      </w:r>
    </w:p>
    <w:p w:rsidR="00EA62F5" w:rsidRPr="004C5D97" w:rsidRDefault="00285AEE" w:rsidP="00EA62F5">
      <w:pPr>
        <w:rPr>
          <w:rFonts w:asciiTheme="majorHAnsi" w:hAnsiTheme="majorHAnsi"/>
        </w:rPr>
      </w:pPr>
      <w:r w:rsidRPr="004C5D97">
        <w:rPr>
          <w:rFonts w:asciiTheme="majorHAnsi" w:hAnsiTheme="majorHAnsi"/>
        </w:rPr>
        <w:t>April 30</w:t>
      </w:r>
      <w:r w:rsidR="00EA62F5" w:rsidRPr="004C5D97">
        <w:rPr>
          <w:rFonts w:asciiTheme="majorHAnsi" w:hAnsiTheme="majorHAnsi"/>
        </w:rPr>
        <w:t xml:space="preserve">: </w:t>
      </w:r>
      <w:r w:rsidR="00EA62F5" w:rsidRPr="004C5D97">
        <w:rPr>
          <w:rFonts w:asciiTheme="majorHAnsi" w:hAnsiTheme="majorHAnsi"/>
          <w:b/>
        </w:rPr>
        <w:t>Quiz</w:t>
      </w:r>
      <w:r w:rsidR="00EA62F5" w:rsidRPr="004C5D97">
        <w:rPr>
          <w:rFonts w:asciiTheme="majorHAnsi" w:hAnsiTheme="majorHAnsi"/>
        </w:rPr>
        <w:t xml:space="preserve"> </w:t>
      </w:r>
    </w:p>
    <w:p w:rsidR="00285AEE" w:rsidRPr="004C5D97" w:rsidRDefault="00285AEE" w:rsidP="00EA62F5">
      <w:pPr>
        <w:rPr>
          <w:rFonts w:asciiTheme="majorHAnsi" w:hAnsiTheme="majorHAnsi"/>
          <w:b/>
        </w:rPr>
      </w:pPr>
      <w:r w:rsidRPr="004C5D97">
        <w:rPr>
          <w:rFonts w:asciiTheme="majorHAnsi" w:hAnsiTheme="majorHAnsi"/>
        </w:rPr>
        <w:t>May 2:</w:t>
      </w:r>
    </w:p>
    <w:p w:rsidR="00EA62F5" w:rsidRPr="004C5D97" w:rsidRDefault="00EA62F5" w:rsidP="00EA62F5">
      <w:pPr>
        <w:rPr>
          <w:rFonts w:asciiTheme="majorHAnsi" w:hAnsiTheme="majorHAnsi"/>
        </w:rPr>
      </w:pPr>
    </w:p>
    <w:p w:rsidR="00EA62F5" w:rsidRPr="004C5D97" w:rsidRDefault="00371A09" w:rsidP="00EA62F5">
      <w:pPr>
        <w:rPr>
          <w:rFonts w:asciiTheme="majorHAnsi" w:hAnsiTheme="majorHAnsi"/>
        </w:rPr>
      </w:pPr>
      <w:r w:rsidRPr="004C5D97">
        <w:rPr>
          <w:rFonts w:asciiTheme="majorHAnsi" w:hAnsiTheme="majorHAnsi"/>
          <w:u w:val="single"/>
        </w:rPr>
        <w:t>Week 14</w:t>
      </w:r>
      <w:r w:rsidR="00285AEE" w:rsidRPr="004C5D97">
        <w:rPr>
          <w:rFonts w:asciiTheme="majorHAnsi" w:hAnsiTheme="majorHAnsi"/>
        </w:rPr>
        <w:t>:</w:t>
      </w:r>
    </w:p>
    <w:p w:rsidR="00EA62F5" w:rsidRPr="004C5D97" w:rsidRDefault="00285AEE" w:rsidP="00EA62F5">
      <w:pPr>
        <w:rPr>
          <w:rFonts w:asciiTheme="majorHAnsi" w:hAnsiTheme="majorHAnsi"/>
        </w:rPr>
      </w:pPr>
      <w:r w:rsidRPr="004C5D97">
        <w:rPr>
          <w:rFonts w:asciiTheme="majorHAnsi" w:hAnsiTheme="majorHAnsi"/>
        </w:rPr>
        <w:t>May 7</w:t>
      </w:r>
      <w:r w:rsidR="00EA62F5" w:rsidRPr="004C5D97">
        <w:rPr>
          <w:rFonts w:asciiTheme="majorHAnsi" w:hAnsiTheme="majorHAnsi"/>
        </w:rPr>
        <w:t>: Contemporary art</w:t>
      </w:r>
    </w:p>
    <w:p w:rsidR="00285AEE" w:rsidRPr="004C5D97" w:rsidRDefault="00285AEE" w:rsidP="00EA62F5">
      <w:pPr>
        <w:rPr>
          <w:rFonts w:asciiTheme="majorHAnsi" w:hAnsiTheme="majorHAnsi"/>
        </w:rPr>
      </w:pPr>
      <w:r w:rsidRPr="004C5D97">
        <w:rPr>
          <w:rFonts w:asciiTheme="majorHAnsi" w:hAnsiTheme="majorHAnsi"/>
        </w:rPr>
        <w:tab/>
        <w:t>Read: Chapter 26</w:t>
      </w:r>
    </w:p>
    <w:p w:rsidR="00EA62F5" w:rsidRPr="004C5D97" w:rsidRDefault="00285AEE" w:rsidP="00EA62F5">
      <w:pPr>
        <w:rPr>
          <w:rFonts w:asciiTheme="majorHAnsi" w:hAnsiTheme="majorHAnsi"/>
        </w:rPr>
      </w:pPr>
      <w:r w:rsidRPr="004C5D97">
        <w:rPr>
          <w:rFonts w:asciiTheme="majorHAnsi" w:hAnsiTheme="majorHAnsi"/>
        </w:rPr>
        <w:t xml:space="preserve">May 9: </w:t>
      </w:r>
      <w:r w:rsidR="009E757B" w:rsidRPr="004C5D97">
        <w:rPr>
          <w:rFonts w:asciiTheme="majorHAnsi" w:hAnsiTheme="majorHAnsi"/>
          <w:b/>
          <w:color w:val="C0504D" w:themeColor="accent2"/>
          <w:lang w:val="fr-FR"/>
        </w:rPr>
        <w:t>Forth Comparison Paper Due</w:t>
      </w:r>
      <w:r w:rsidR="009E757B" w:rsidRPr="004C5D97">
        <w:rPr>
          <w:rFonts w:asciiTheme="majorHAnsi" w:hAnsiTheme="majorHAnsi"/>
        </w:rPr>
        <w:t xml:space="preserve"> </w:t>
      </w:r>
    </w:p>
    <w:p w:rsidR="00371A09" w:rsidRPr="004C5D97" w:rsidRDefault="00371A09" w:rsidP="00EA62F5">
      <w:pPr>
        <w:rPr>
          <w:rFonts w:asciiTheme="majorHAnsi" w:hAnsiTheme="majorHAnsi"/>
        </w:rPr>
      </w:pPr>
    </w:p>
    <w:p w:rsidR="00371A09" w:rsidRPr="004C5D97" w:rsidRDefault="00371A09" w:rsidP="00EA62F5">
      <w:pPr>
        <w:rPr>
          <w:rFonts w:asciiTheme="majorHAnsi" w:hAnsiTheme="majorHAnsi"/>
        </w:rPr>
      </w:pPr>
      <w:r w:rsidRPr="004C5D97">
        <w:rPr>
          <w:rFonts w:asciiTheme="majorHAnsi" w:hAnsiTheme="majorHAnsi"/>
          <w:u w:val="single"/>
        </w:rPr>
        <w:t>Week 15</w:t>
      </w:r>
      <w:r w:rsidRPr="004C5D97">
        <w:rPr>
          <w:rFonts w:asciiTheme="majorHAnsi" w:hAnsiTheme="majorHAnsi"/>
        </w:rPr>
        <w:t>:</w:t>
      </w:r>
      <w:r w:rsidR="009E757B" w:rsidRPr="004C5D97">
        <w:rPr>
          <w:rFonts w:asciiTheme="majorHAnsi" w:hAnsiTheme="majorHAnsi"/>
        </w:rPr>
        <w:t xml:space="preserve"> Contemporary art</w:t>
      </w:r>
    </w:p>
    <w:p w:rsidR="00371A09" w:rsidRPr="004C5D97" w:rsidRDefault="00371A09" w:rsidP="00EA62F5">
      <w:pPr>
        <w:rPr>
          <w:rFonts w:asciiTheme="majorHAnsi" w:hAnsiTheme="majorHAnsi"/>
        </w:rPr>
      </w:pPr>
      <w:r w:rsidRPr="004C5D97">
        <w:rPr>
          <w:rFonts w:asciiTheme="majorHAnsi" w:hAnsiTheme="majorHAnsi"/>
        </w:rPr>
        <w:t>May 14</w:t>
      </w:r>
      <w:r w:rsidR="00EA62F5" w:rsidRPr="004C5D97">
        <w:rPr>
          <w:rFonts w:asciiTheme="majorHAnsi" w:hAnsiTheme="majorHAnsi"/>
        </w:rPr>
        <w:t xml:space="preserve">:  </w:t>
      </w:r>
      <w:r w:rsidRPr="004C5D97">
        <w:rPr>
          <w:rFonts w:asciiTheme="majorHAnsi" w:hAnsiTheme="majorHAnsi"/>
          <w:b/>
        </w:rPr>
        <w:t>No Quiz</w:t>
      </w:r>
      <w:r w:rsidRPr="004C5D97">
        <w:rPr>
          <w:rFonts w:asciiTheme="majorHAnsi" w:hAnsiTheme="majorHAnsi"/>
        </w:rPr>
        <w:t xml:space="preserve"> (note that the quiz is on Thursday)</w:t>
      </w:r>
    </w:p>
    <w:p w:rsidR="00EA62F5" w:rsidRPr="004C5D97" w:rsidRDefault="00371A09" w:rsidP="00EA62F5">
      <w:pPr>
        <w:rPr>
          <w:rFonts w:asciiTheme="majorHAnsi" w:hAnsiTheme="majorHAnsi"/>
        </w:rPr>
      </w:pPr>
      <w:r w:rsidRPr="004C5D97">
        <w:rPr>
          <w:rFonts w:asciiTheme="majorHAnsi" w:hAnsiTheme="majorHAnsi"/>
        </w:rPr>
        <w:t xml:space="preserve">May 16: </w:t>
      </w:r>
      <w:r w:rsidRPr="004C5D97">
        <w:rPr>
          <w:rFonts w:asciiTheme="majorHAnsi" w:hAnsiTheme="majorHAnsi"/>
          <w:b/>
        </w:rPr>
        <w:t>Quiz</w:t>
      </w:r>
      <w:r w:rsidRPr="004C5D97">
        <w:rPr>
          <w:rFonts w:asciiTheme="majorHAnsi" w:hAnsiTheme="majorHAnsi"/>
        </w:rPr>
        <w:t xml:space="preserve"> / </w:t>
      </w:r>
      <w:r w:rsidR="00EA62F5" w:rsidRPr="004C5D97">
        <w:rPr>
          <w:rFonts w:asciiTheme="majorHAnsi" w:hAnsiTheme="majorHAnsi"/>
          <w:b/>
        </w:rPr>
        <w:t>Final exam proposal due</w:t>
      </w:r>
      <w:r w:rsidR="00EA62F5" w:rsidRPr="004C5D97">
        <w:rPr>
          <w:rFonts w:asciiTheme="majorHAnsi" w:hAnsiTheme="majorHAnsi"/>
        </w:rPr>
        <w:t xml:space="preserve">. See page 4 of this syllabus for directions // Class creates </w:t>
      </w:r>
      <w:r w:rsidRPr="004C5D97">
        <w:rPr>
          <w:rFonts w:asciiTheme="majorHAnsi" w:hAnsiTheme="majorHAnsi"/>
        </w:rPr>
        <w:t>a collaborative</w:t>
      </w:r>
      <w:r w:rsidR="00EA62F5" w:rsidRPr="004C5D97">
        <w:rPr>
          <w:rFonts w:asciiTheme="majorHAnsi" w:hAnsiTheme="majorHAnsi"/>
        </w:rPr>
        <w:t xml:space="preserve"> final exam from individual proposals</w:t>
      </w:r>
      <w:r w:rsidRPr="004C5D97">
        <w:rPr>
          <w:rFonts w:asciiTheme="majorHAnsi" w:hAnsiTheme="majorHAnsi"/>
          <w:b/>
        </w:rPr>
        <w:t xml:space="preserve">. </w:t>
      </w:r>
      <w:r w:rsidRPr="004C5D97">
        <w:rPr>
          <w:rFonts w:asciiTheme="majorHAnsi" w:hAnsiTheme="majorHAnsi"/>
          <w:u w:val="single"/>
        </w:rPr>
        <w:t>NOTE</w:t>
      </w:r>
      <w:r w:rsidRPr="004C5D97">
        <w:rPr>
          <w:rFonts w:asciiTheme="majorHAnsi" w:hAnsiTheme="majorHAnsi"/>
        </w:rPr>
        <w:t xml:space="preserve">: the last quiz and the final exam proposal are not returned.  </w:t>
      </w:r>
      <w:r w:rsidR="009E757B" w:rsidRPr="004C5D97">
        <w:rPr>
          <w:rFonts w:asciiTheme="majorHAnsi" w:hAnsiTheme="majorHAnsi"/>
        </w:rPr>
        <w:t xml:space="preserve">As soon as I have graded them and calculated your quiz average, </w:t>
      </w:r>
      <w:r w:rsidRPr="004C5D97">
        <w:rPr>
          <w:rFonts w:asciiTheme="majorHAnsi" w:hAnsiTheme="majorHAnsi"/>
        </w:rPr>
        <w:t>I will email everyone who</w:t>
      </w:r>
      <w:r w:rsidR="009E757B" w:rsidRPr="004C5D97">
        <w:rPr>
          <w:rFonts w:asciiTheme="majorHAnsi" w:hAnsiTheme="majorHAnsi"/>
        </w:rPr>
        <w:t xml:space="preserve"> is excused from the exam, and in</w:t>
      </w:r>
      <w:r w:rsidRPr="004C5D97">
        <w:rPr>
          <w:rFonts w:asciiTheme="majorHAnsi" w:hAnsiTheme="majorHAnsi"/>
        </w:rPr>
        <w:t xml:space="preserve"> another email send the entire class the final exam study guide: essay question(s)</w:t>
      </w:r>
      <w:r w:rsidR="009E757B" w:rsidRPr="004C5D97">
        <w:rPr>
          <w:rFonts w:asciiTheme="majorHAnsi" w:hAnsiTheme="majorHAnsi"/>
        </w:rPr>
        <w:t xml:space="preserve"> and list of artworks. If you get an email that you are excused from the final, you have the pleasure of simply deleting the study guide email.</w:t>
      </w:r>
    </w:p>
    <w:p w:rsidR="00EA62F5" w:rsidRPr="004C5D97" w:rsidRDefault="00EA62F5" w:rsidP="00EA62F5">
      <w:pPr>
        <w:autoSpaceDE w:val="0"/>
        <w:autoSpaceDN w:val="0"/>
        <w:adjustRightInd w:val="0"/>
        <w:rPr>
          <w:rFonts w:asciiTheme="majorHAnsi" w:hAnsiTheme="majorHAnsi"/>
          <w:b/>
        </w:rPr>
      </w:pPr>
    </w:p>
    <w:p w:rsidR="00EA62F5" w:rsidRPr="004C5D97" w:rsidRDefault="00EA62F5" w:rsidP="00EA62F5">
      <w:pPr>
        <w:autoSpaceDE w:val="0"/>
        <w:autoSpaceDN w:val="0"/>
        <w:adjustRightInd w:val="0"/>
        <w:rPr>
          <w:rFonts w:asciiTheme="majorHAnsi" w:hAnsiTheme="majorHAnsi"/>
          <w:sz w:val="28"/>
          <w:szCs w:val="28"/>
        </w:rPr>
      </w:pPr>
      <w:r w:rsidRPr="004C5D97">
        <w:rPr>
          <w:rFonts w:asciiTheme="majorHAnsi" w:hAnsiTheme="majorHAnsi"/>
          <w:b/>
        </w:rPr>
        <w:t>Final Exam</w:t>
      </w:r>
      <w:r w:rsidRPr="004C5D97">
        <w:rPr>
          <w:rFonts w:asciiTheme="majorHAnsi" w:hAnsiTheme="majorHAnsi"/>
        </w:rPr>
        <w:t xml:space="preserve">: </w:t>
      </w:r>
      <w:r w:rsidR="004273A9" w:rsidRPr="004C5D97">
        <w:rPr>
          <w:rFonts w:asciiTheme="majorHAnsi" w:hAnsiTheme="majorHAnsi"/>
        </w:rPr>
        <w:t>May 21, Tuesday, 12:45-2:45</w:t>
      </w:r>
    </w:p>
    <w:p w:rsidR="00F8084E" w:rsidRPr="004C5D97" w:rsidRDefault="00EA62F5" w:rsidP="00EA62F5">
      <w:pPr>
        <w:autoSpaceDE w:val="0"/>
        <w:autoSpaceDN w:val="0"/>
        <w:adjustRightInd w:val="0"/>
        <w:rPr>
          <w:rFonts w:asciiTheme="majorHAnsi" w:hAnsiTheme="majorHAnsi"/>
        </w:rPr>
      </w:pPr>
      <w:r w:rsidRPr="004C5D97">
        <w:rPr>
          <w:rFonts w:asciiTheme="majorHAnsi" w:hAnsiTheme="majorHAnsi"/>
        </w:rPr>
        <w:t>___________________________________________________________________</w:t>
      </w:r>
    </w:p>
    <w:sectPr w:rsidR="00F8084E" w:rsidRPr="004C5D97" w:rsidSect="00B57445">
      <w:headerReference w:type="even" r:id="rId24"/>
      <w:headerReference w:type="default" r:id="rId25"/>
      <w:footerReference w:type="even" r:id="rId2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8A" w:rsidRDefault="004A208A" w:rsidP="00CD71D6">
      <w:r>
        <w:separator/>
      </w:r>
    </w:p>
  </w:endnote>
  <w:endnote w:type="continuationSeparator" w:id="0">
    <w:p w:rsidR="004A208A" w:rsidRDefault="004A208A" w:rsidP="00CD71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4F6C62" w:rsidP="00B57445">
    <w:pPr>
      <w:pStyle w:val="Footer"/>
      <w:framePr w:wrap="around" w:vAnchor="text" w:hAnchor="margin" w:xAlign="right" w:y="1"/>
      <w:rPr>
        <w:rStyle w:val="PageNumber"/>
      </w:rPr>
    </w:pPr>
    <w:r>
      <w:rPr>
        <w:rStyle w:val="PageNumber"/>
      </w:rPr>
      <w:fldChar w:fldCharType="begin"/>
    </w:r>
    <w:r w:rsidR="00260077">
      <w:rPr>
        <w:rStyle w:val="PageNumber"/>
      </w:rPr>
      <w:instrText xml:space="preserve">PAGE  </w:instrText>
    </w:r>
    <w:r>
      <w:rPr>
        <w:rStyle w:val="PageNumber"/>
      </w:rPr>
      <w:fldChar w:fldCharType="end"/>
    </w:r>
  </w:p>
  <w:p w:rsidR="00B57445" w:rsidRDefault="006423BE" w:rsidP="00B574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4F6C62" w:rsidP="00B57445">
    <w:pPr>
      <w:pStyle w:val="Footer"/>
      <w:framePr w:wrap="around" w:vAnchor="text" w:hAnchor="margin" w:xAlign="right" w:y="1"/>
      <w:rPr>
        <w:rStyle w:val="PageNumber"/>
      </w:rPr>
    </w:pPr>
    <w:r>
      <w:rPr>
        <w:rStyle w:val="PageNumber"/>
      </w:rPr>
      <w:fldChar w:fldCharType="begin"/>
    </w:r>
    <w:r w:rsidR="00260077">
      <w:rPr>
        <w:rStyle w:val="PageNumber"/>
      </w:rPr>
      <w:instrText xml:space="preserve">PAGE  </w:instrText>
    </w:r>
    <w:r>
      <w:rPr>
        <w:rStyle w:val="PageNumber"/>
      </w:rPr>
      <w:fldChar w:fldCharType="separate"/>
    </w:r>
    <w:r w:rsidR="006423BE">
      <w:rPr>
        <w:rStyle w:val="PageNumber"/>
        <w:noProof/>
      </w:rPr>
      <w:t>1</w:t>
    </w:r>
    <w:r>
      <w:rPr>
        <w:rStyle w:val="PageNumber"/>
      </w:rPr>
      <w:fldChar w:fldCharType="end"/>
    </w:r>
  </w:p>
  <w:p w:rsidR="00B57445" w:rsidRDefault="006423BE" w:rsidP="00B574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4F6C62" w:rsidP="00B57445">
    <w:pPr>
      <w:pStyle w:val="Footer"/>
      <w:framePr w:wrap="around" w:vAnchor="text" w:hAnchor="margin" w:xAlign="right" w:y="1"/>
      <w:rPr>
        <w:rStyle w:val="PageNumber"/>
      </w:rPr>
    </w:pPr>
    <w:r>
      <w:rPr>
        <w:rStyle w:val="PageNumber"/>
      </w:rPr>
      <w:fldChar w:fldCharType="begin"/>
    </w:r>
    <w:r w:rsidR="00260077">
      <w:rPr>
        <w:rStyle w:val="PageNumber"/>
      </w:rPr>
      <w:instrText xml:space="preserve">PAGE  </w:instrText>
    </w:r>
    <w:r>
      <w:rPr>
        <w:rStyle w:val="PageNumber"/>
      </w:rPr>
      <w:fldChar w:fldCharType="end"/>
    </w:r>
  </w:p>
  <w:p w:rsidR="00B57445" w:rsidRDefault="006423B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4F6C62" w:rsidP="00B57445">
    <w:pPr>
      <w:pStyle w:val="Footer"/>
      <w:framePr w:wrap="around" w:vAnchor="text" w:hAnchor="margin" w:xAlign="right" w:y="1"/>
      <w:rPr>
        <w:rStyle w:val="PageNumber"/>
      </w:rPr>
    </w:pPr>
    <w:r>
      <w:rPr>
        <w:rStyle w:val="PageNumber"/>
      </w:rPr>
      <w:fldChar w:fldCharType="begin"/>
    </w:r>
    <w:r w:rsidR="00260077">
      <w:rPr>
        <w:rStyle w:val="PageNumber"/>
      </w:rPr>
      <w:instrText xml:space="preserve">PAGE  </w:instrText>
    </w:r>
    <w:r>
      <w:rPr>
        <w:rStyle w:val="PageNumber"/>
      </w:rPr>
      <w:fldChar w:fldCharType="separate"/>
    </w:r>
    <w:r w:rsidR="006423BE">
      <w:rPr>
        <w:rStyle w:val="PageNumber"/>
        <w:noProof/>
      </w:rPr>
      <w:t>7</w:t>
    </w:r>
    <w:r>
      <w:rPr>
        <w:rStyle w:val="PageNumber"/>
      </w:rPr>
      <w:fldChar w:fldCharType="end"/>
    </w:r>
  </w:p>
  <w:p w:rsidR="00B57445" w:rsidRDefault="006423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8A" w:rsidRDefault="004A208A" w:rsidP="00CD71D6">
      <w:r>
        <w:separator/>
      </w:r>
    </w:p>
  </w:footnote>
  <w:footnote w:type="continuationSeparator" w:id="0">
    <w:p w:rsidR="004A208A" w:rsidRDefault="004A208A" w:rsidP="00CD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4F6C62">
    <w:pPr>
      <w:pStyle w:val="Header"/>
      <w:framePr w:wrap="around" w:vAnchor="text" w:hAnchor="margin" w:xAlign="right" w:y="1"/>
      <w:rPr>
        <w:rStyle w:val="PageNumber"/>
      </w:rPr>
    </w:pPr>
    <w:r>
      <w:rPr>
        <w:rStyle w:val="PageNumber"/>
      </w:rPr>
      <w:fldChar w:fldCharType="begin"/>
    </w:r>
    <w:r w:rsidR="00260077">
      <w:rPr>
        <w:rStyle w:val="PageNumber"/>
      </w:rPr>
      <w:instrText xml:space="preserve">PAGE  </w:instrText>
    </w:r>
    <w:r>
      <w:rPr>
        <w:rStyle w:val="PageNumber"/>
      </w:rPr>
      <w:fldChar w:fldCharType="end"/>
    </w:r>
  </w:p>
  <w:p w:rsidR="00B57445" w:rsidRDefault="006423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45" w:rsidRDefault="00260077">
    <w:pPr>
      <w:ind w:right="360"/>
      <w:rPr>
        <w:sz w:val="22"/>
      </w:rPr>
    </w:pPr>
    <w:r>
      <w:rPr>
        <w:sz w:val="22"/>
      </w:rPr>
      <w:tab/>
    </w:r>
  </w:p>
  <w:p w:rsidR="00B57445" w:rsidRDefault="006423BE">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3F0"/>
    <w:multiLevelType w:val="hybridMultilevel"/>
    <w:tmpl w:val="694C0A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47987"/>
    <w:multiLevelType w:val="hybridMultilevel"/>
    <w:tmpl w:val="46DCCDDA"/>
    <w:lvl w:ilvl="0" w:tplc="E5E2AD1E">
      <w:start w:val="1"/>
      <w:numFmt w:val="decimal"/>
      <w:lvlText w:val="%1)"/>
      <w:lvlJc w:val="left"/>
      <w:pPr>
        <w:ind w:left="1080" w:hanging="360"/>
      </w:pPr>
      <w:rPr>
        <w:rFonts w:hint="default"/>
      </w:rPr>
    </w:lvl>
    <w:lvl w:ilvl="1" w:tplc="E020AA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B2A42"/>
    <w:multiLevelType w:val="hybridMultilevel"/>
    <w:tmpl w:val="C562D136"/>
    <w:lvl w:ilvl="0" w:tplc="AB242B36">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399E"/>
    <w:multiLevelType w:val="hybridMultilevel"/>
    <w:tmpl w:val="186AE38C"/>
    <w:lvl w:ilvl="0" w:tplc="D59C7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60203E"/>
    <w:multiLevelType w:val="hybridMultilevel"/>
    <w:tmpl w:val="5E24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6BC6"/>
    <w:multiLevelType w:val="hybridMultilevel"/>
    <w:tmpl w:val="58B0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40F01"/>
    <w:multiLevelType w:val="hybridMultilevel"/>
    <w:tmpl w:val="B102212C"/>
    <w:lvl w:ilvl="0" w:tplc="16F06B1A">
      <w:numFmt w:val="bullet"/>
      <w:lvlText w:val=""/>
      <w:lvlJc w:val="left"/>
      <w:pPr>
        <w:tabs>
          <w:tab w:val="num" w:pos="375"/>
        </w:tabs>
        <w:ind w:left="375" w:hanging="375"/>
      </w:pPr>
      <w:rPr>
        <w:rFonts w:ascii="Symbol" w:eastAsia="Times New Roman" w:hAnsi="Symbol"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40E63D2"/>
    <w:multiLevelType w:val="hybridMultilevel"/>
    <w:tmpl w:val="0F00C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62CE0"/>
    <w:multiLevelType w:val="hybridMultilevel"/>
    <w:tmpl w:val="9D66B7FC"/>
    <w:lvl w:ilvl="0" w:tplc="0409000F">
      <w:start w:val="1"/>
      <w:numFmt w:val="decimal"/>
      <w:lvlText w:val="%1."/>
      <w:lvlJc w:val="left"/>
      <w:pPr>
        <w:tabs>
          <w:tab w:val="num" w:pos="1080"/>
        </w:tabs>
        <w:ind w:left="1080" w:hanging="360"/>
      </w:pPr>
    </w:lvl>
    <w:lvl w:ilvl="1" w:tplc="1A300CB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B3990"/>
    <w:multiLevelType w:val="hybridMultilevel"/>
    <w:tmpl w:val="8C563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8B5FAF"/>
    <w:multiLevelType w:val="hybridMultilevel"/>
    <w:tmpl w:val="C7E63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2A5640"/>
    <w:multiLevelType w:val="hybridMultilevel"/>
    <w:tmpl w:val="15A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216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55427E6"/>
    <w:multiLevelType w:val="singleLevel"/>
    <w:tmpl w:val="9FCA8398"/>
    <w:lvl w:ilvl="0">
      <w:start w:val="1"/>
      <w:numFmt w:val="decimal"/>
      <w:lvlText w:val="%1)"/>
      <w:lvlJc w:val="left"/>
      <w:pPr>
        <w:tabs>
          <w:tab w:val="num" w:pos="1080"/>
        </w:tabs>
        <w:ind w:left="1080" w:hanging="360"/>
      </w:pPr>
      <w:rPr>
        <w:rFonts w:hint="default"/>
      </w:rPr>
    </w:lvl>
  </w:abstractNum>
  <w:abstractNum w:abstractNumId="14">
    <w:nsid w:val="459C3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8CD220E"/>
    <w:multiLevelType w:val="hybridMultilevel"/>
    <w:tmpl w:val="C858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C4644"/>
    <w:multiLevelType w:val="hybridMultilevel"/>
    <w:tmpl w:val="F5148140"/>
    <w:lvl w:ilvl="0" w:tplc="04090003">
      <w:start w:val="1"/>
      <w:numFmt w:val="bullet"/>
      <w:lvlText w:val="o"/>
      <w:lvlJc w:val="left"/>
      <w:pPr>
        <w:tabs>
          <w:tab w:val="num" w:pos="360"/>
        </w:tabs>
        <w:ind w:left="360" w:hanging="360"/>
      </w:pPr>
      <w:rPr>
        <w:rFonts w:ascii="Courier New" w:hAnsi="Courier New" w:cs="Courier New"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B83C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2C805CD"/>
    <w:multiLevelType w:val="hybridMultilevel"/>
    <w:tmpl w:val="7084D3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4B1B66"/>
    <w:multiLevelType w:val="hybridMultilevel"/>
    <w:tmpl w:val="B85E6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4D248E"/>
    <w:multiLevelType w:val="hybridMultilevel"/>
    <w:tmpl w:val="29A646F8"/>
    <w:lvl w:ilvl="0" w:tplc="ECCAB1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866967"/>
    <w:multiLevelType w:val="hybridMultilevel"/>
    <w:tmpl w:val="E82A58A6"/>
    <w:lvl w:ilvl="0" w:tplc="0409000F">
      <w:start w:val="1"/>
      <w:numFmt w:val="decimal"/>
      <w:lvlText w:val="%1."/>
      <w:lvlJc w:val="left"/>
      <w:pPr>
        <w:tabs>
          <w:tab w:val="num" w:pos="2160"/>
        </w:tabs>
        <w:ind w:left="2160" w:hanging="360"/>
      </w:pPr>
    </w:lvl>
    <w:lvl w:ilvl="1" w:tplc="1A300CBE">
      <w:start w:val="2"/>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3F019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781D3C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78F060C6"/>
    <w:multiLevelType w:val="hybridMultilevel"/>
    <w:tmpl w:val="E45C3BD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22"/>
  </w:num>
  <w:num w:numId="3">
    <w:abstractNumId w:val="6"/>
  </w:num>
  <w:num w:numId="4">
    <w:abstractNumId w:val="13"/>
  </w:num>
  <w:num w:numId="5">
    <w:abstractNumId w:val="23"/>
  </w:num>
  <w:num w:numId="6">
    <w:abstractNumId w:val="12"/>
  </w:num>
  <w:num w:numId="7">
    <w:abstractNumId w:val="21"/>
  </w:num>
  <w:num w:numId="8">
    <w:abstractNumId w:val="17"/>
  </w:num>
  <w:num w:numId="9">
    <w:abstractNumId w:val="7"/>
  </w:num>
  <w:num w:numId="10">
    <w:abstractNumId w:val="24"/>
  </w:num>
  <w:num w:numId="11">
    <w:abstractNumId w:val="15"/>
  </w:num>
  <w:num w:numId="12">
    <w:abstractNumId w:val="0"/>
  </w:num>
  <w:num w:numId="13">
    <w:abstractNumId w:val="16"/>
  </w:num>
  <w:num w:numId="14">
    <w:abstractNumId w:val="10"/>
  </w:num>
  <w:num w:numId="15">
    <w:abstractNumId w:val="4"/>
  </w:num>
  <w:num w:numId="16">
    <w:abstractNumId w:val="14"/>
  </w:num>
  <w:num w:numId="17">
    <w:abstractNumId w:val="19"/>
  </w:num>
  <w:num w:numId="18">
    <w:abstractNumId w:val="1"/>
  </w:num>
  <w:num w:numId="19">
    <w:abstractNumId w:val="11"/>
  </w:num>
  <w:num w:numId="20">
    <w:abstractNumId w:val="2"/>
  </w:num>
  <w:num w:numId="21">
    <w:abstractNumId w:val="5"/>
  </w:num>
  <w:num w:numId="22">
    <w:abstractNumId w:val="8"/>
  </w:num>
  <w:num w:numId="23">
    <w:abstractNumId w:val="20"/>
  </w:num>
  <w:num w:numId="24">
    <w:abstractNumId w:val="3"/>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A62F5"/>
    <w:rsid w:val="00003A51"/>
    <w:rsid w:val="00014B9C"/>
    <w:rsid w:val="000B2AB9"/>
    <w:rsid w:val="001326B5"/>
    <w:rsid w:val="00140A27"/>
    <w:rsid w:val="00180308"/>
    <w:rsid w:val="00181F3E"/>
    <w:rsid w:val="00225FC6"/>
    <w:rsid w:val="00260077"/>
    <w:rsid w:val="00285AEE"/>
    <w:rsid w:val="00296CDC"/>
    <w:rsid w:val="00324FD2"/>
    <w:rsid w:val="00343459"/>
    <w:rsid w:val="00371A09"/>
    <w:rsid w:val="003A07CF"/>
    <w:rsid w:val="003B0F2D"/>
    <w:rsid w:val="00426CC2"/>
    <w:rsid w:val="004273A9"/>
    <w:rsid w:val="00481033"/>
    <w:rsid w:val="004A208A"/>
    <w:rsid w:val="004C353D"/>
    <w:rsid w:val="004C5D97"/>
    <w:rsid w:val="004D3B74"/>
    <w:rsid w:val="004D50E9"/>
    <w:rsid w:val="004E0322"/>
    <w:rsid w:val="004F6C62"/>
    <w:rsid w:val="00504826"/>
    <w:rsid w:val="00544CAC"/>
    <w:rsid w:val="0055195C"/>
    <w:rsid w:val="00554021"/>
    <w:rsid w:val="005A637C"/>
    <w:rsid w:val="005D2C47"/>
    <w:rsid w:val="006423BE"/>
    <w:rsid w:val="00674AEB"/>
    <w:rsid w:val="006A1C89"/>
    <w:rsid w:val="006B588E"/>
    <w:rsid w:val="006C5727"/>
    <w:rsid w:val="0075340C"/>
    <w:rsid w:val="0075418D"/>
    <w:rsid w:val="007A4F86"/>
    <w:rsid w:val="007B2D8B"/>
    <w:rsid w:val="00800DDB"/>
    <w:rsid w:val="008261EF"/>
    <w:rsid w:val="00922060"/>
    <w:rsid w:val="00992C1F"/>
    <w:rsid w:val="009E757B"/>
    <w:rsid w:val="00A70E04"/>
    <w:rsid w:val="00A91F89"/>
    <w:rsid w:val="00B30BC0"/>
    <w:rsid w:val="00BA20BF"/>
    <w:rsid w:val="00BC1677"/>
    <w:rsid w:val="00BC40EB"/>
    <w:rsid w:val="00BC5BA9"/>
    <w:rsid w:val="00BF6AC3"/>
    <w:rsid w:val="00CB3C8F"/>
    <w:rsid w:val="00CD71D6"/>
    <w:rsid w:val="00CE08CA"/>
    <w:rsid w:val="00CE0FD5"/>
    <w:rsid w:val="00D24F3E"/>
    <w:rsid w:val="00D552DA"/>
    <w:rsid w:val="00D84E28"/>
    <w:rsid w:val="00DC304F"/>
    <w:rsid w:val="00E405DC"/>
    <w:rsid w:val="00E73520"/>
    <w:rsid w:val="00E816CE"/>
    <w:rsid w:val="00E81FC3"/>
    <w:rsid w:val="00EA62F5"/>
    <w:rsid w:val="00EB3AE5"/>
    <w:rsid w:val="00F40A29"/>
    <w:rsid w:val="00F8084E"/>
    <w:rsid w:val="00FA3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2F5"/>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62F5"/>
    <w:rPr>
      <w:color w:val="0000FF"/>
      <w:u w:val="single"/>
    </w:rPr>
  </w:style>
  <w:style w:type="paragraph" w:styleId="BodyTextIndent">
    <w:name w:val="Body Text Indent"/>
    <w:basedOn w:val="Normal"/>
    <w:link w:val="BodyTextIndentChar"/>
    <w:rsid w:val="00EA62F5"/>
    <w:pPr>
      <w:spacing w:after="120"/>
      <w:ind w:left="360"/>
    </w:pPr>
    <w:rPr>
      <w:rFonts w:ascii="Tahoma" w:eastAsia="Times New Roman" w:hAnsi="Tahoma"/>
      <w:szCs w:val="20"/>
      <w:lang w:eastAsia="en-US"/>
    </w:rPr>
  </w:style>
  <w:style w:type="character" w:customStyle="1" w:styleId="BodyTextIndentChar">
    <w:name w:val="Body Text Indent Char"/>
    <w:basedOn w:val="DefaultParagraphFont"/>
    <w:link w:val="BodyTextIndent"/>
    <w:rsid w:val="00EA62F5"/>
    <w:rPr>
      <w:rFonts w:ascii="Tahoma" w:eastAsia="Times New Roman" w:hAnsi="Tahoma"/>
      <w:sz w:val="24"/>
    </w:rPr>
  </w:style>
  <w:style w:type="paragraph" w:styleId="Header">
    <w:name w:val="header"/>
    <w:basedOn w:val="Normal"/>
    <w:link w:val="HeaderChar"/>
    <w:rsid w:val="00EA62F5"/>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EA62F5"/>
    <w:rPr>
      <w:rFonts w:eastAsia="Times New Roman"/>
    </w:rPr>
  </w:style>
  <w:style w:type="character" w:styleId="PageNumber">
    <w:name w:val="page number"/>
    <w:basedOn w:val="DefaultParagraphFont"/>
    <w:rsid w:val="00EA62F5"/>
  </w:style>
  <w:style w:type="paragraph" w:styleId="NormalWeb">
    <w:name w:val="Normal (Web)"/>
    <w:basedOn w:val="Normal"/>
    <w:rsid w:val="00EA62F5"/>
    <w:pPr>
      <w:spacing w:before="100" w:beforeAutospacing="1" w:after="100" w:afterAutospacing="1"/>
    </w:pPr>
    <w:rPr>
      <w:rFonts w:ascii="Verdana" w:hAnsi="Verdana"/>
      <w:color w:val="000000"/>
      <w:sz w:val="17"/>
      <w:szCs w:val="17"/>
    </w:rPr>
  </w:style>
  <w:style w:type="paragraph" w:styleId="Footer">
    <w:name w:val="footer"/>
    <w:basedOn w:val="Normal"/>
    <w:link w:val="FooterChar"/>
    <w:rsid w:val="00EA62F5"/>
    <w:pPr>
      <w:tabs>
        <w:tab w:val="center" w:pos="4320"/>
        <w:tab w:val="right" w:pos="8640"/>
      </w:tabs>
    </w:pPr>
  </w:style>
  <w:style w:type="character" w:customStyle="1" w:styleId="FooterChar">
    <w:name w:val="Footer Char"/>
    <w:basedOn w:val="DefaultParagraphFont"/>
    <w:link w:val="Footer"/>
    <w:rsid w:val="00EA62F5"/>
    <w:rPr>
      <w:rFonts w:eastAsia="MS Mincho"/>
      <w:sz w:val="24"/>
      <w:szCs w:val="24"/>
      <w:lang w:eastAsia="ja-JP"/>
    </w:rPr>
  </w:style>
  <w:style w:type="paragraph" w:styleId="Caption">
    <w:name w:val="caption"/>
    <w:basedOn w:val="Normal"/>
    <w:next w:val="Normal"/>
    <w:qFormat/>
    <w:rsid w:val="00EA62F5"/>
    <w:rPr>
      <w:b/>
      <w:bCs/>
      <w:sz w:val="20"/>
      <w:szCs w:val="20"/>
    </w:rPr>
  </w:style>
  <w:style w:type="paragraph" w:styleId="ListParagraph">
    <w:name w:val="List Paragraph"/>
    <w:basedOn w:val="Normal"/>
    <w:uiPriority w:val="34"/>
    <w:qFormat/>
    <w:rsid w:val="00EA62F5"/>
    <w:pPr>
      <w:ind w:left="720"/>
    </w:pPr>
    <w:rPr>
      <w:rFonts w:ascii="Calibri" w:eastAsia="Calibri" w:hAnsi="Calibri"/>
      <w:sz w:val="22"/>
      <w:szCs w:val="22"/>
      <w:lang w:eastAsia="en-US"/>
    </w:rPr>
  </w:style>
  <w:style w:type="character" w:styleId="FollowedHyperlink">
    <w:name w:val="FollowedHyperlink"/>
    <w:basedOn w:val="DefaultParagraphFont"/>
    <w:rsid w:val="006C5727"/>
    <w:rPr>
      <w:color w:val="800080" w:themeColor="followedHyperlink"/>
      <w:u w:val="single"/>
    </w:rPr>
  </w:style>
  <w:style w:type="paragraph" w:styleId="BalloonText">
    <w:name w:val="Balloon Text"/>
    <w:basedOn w:val="Normal"/>
    <w:link w:val="BalloonTextChar"/>
    <w:rsid w:val="00E73520"/>
    <w:rPr>
      <w:rFonts w:ascii="Tahoma" w:hAnsi="Tahoma" w:cs="Tahoma"/>
      <w:sz w:val="16"/>
      <w:szCs w:val="16"/>
    </w:rPr>
  </w:style>
  <w:style w:type="character" w:customStyle="1" w:styleId="BalloonTextChar">
    <w:name w:val="Balloon Text Char"/>
    <w:basedOn w:val="DefaultParagraphFont"/>
    <w:link w:val="BalloonText"/>
    <w:rsid w:val="00E73520"/>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28339757">
      <w:bodyDiv w:val="1"/>
      <w:marLeft w:val="0"/>
      <w:marRight w:val="0"/>
      <w:marTop w:val="0"/>
      <w:marBottom w:val="0"/>
      <w:divBdr>
        <w:top w:val="none" w:sz="0" w:space="0" w:color="auto"/>
        <w:left w:val="none" w:sz="0" w:space="0" w:color="auto"/>
        <w:bottom w:val="none" w:sz="0" w:space="0" w:color="auto"/>
        <w:right w:val="none" w:sz="0" w:space="0" w:color="auto"/>
      </w:divBdr>
    </w:div>
    <w:div w:id="893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csusarthistory" TargetMode="External"/><Relationship Id="rId18" Type="http://schemas.openxmlformats.org/officeDocument/2006/relationships/hyperlink" Target="http://www.dartmouth.edu/~acskills/docs/taking_notes.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hicagomanualofstyle.org/tools_citationguide.html" TargetMode="External"/><Relationship Id="rId7" Type="http://schemas.openxmlformats.org/officeDocument/2006/relationships/endnotes" Target="endnotes.xml"/><Relationship Id="rId12" Type="http://schemas.openxmlformats.org/officeDocument/2006/relationships/hyperlink" Target="http://www.csus.edu/indiv/o/obriene/" TargetMode="External"/><Relationship Id="rId17" Type="http://schemas.openxmlformats.org/officeDocument/2006/relationships/hyperlink" Target="http://www.academictips.org/acad/timemanagement.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artmouth.edu/~acskills/success/index.html" TargetMode="External"/><Relationship Id="rId20" Type="http://schemas.openxmlformats.org/officeDocument/2006/relationships/hyperlink" Target="http://lib.calpoly.edu/research/guides/articl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brien@csus.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udygs.net/" TargetMode="External"/><Relationship Id="rId23" Type="http://schemas.openxmlformats.org/officeDocument/2006/relationships/hyperlink" Target="http://www.csus.edu/facs/about%20us/plagiarism.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youtube.com/user/smarthistoryvideos?feature=wat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omepage.usask.ca/~clv022/success.htm" TargetMode="External"/><Relationship Id="rId22" Type="http://schemas.openxmlformats.org/officeDocument/2006/relationships/hyperlink" Target="http://www.csus.edu/writingcenter"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B4A027-9791-4E58-993B-DFA6153F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3616</Words>
  <Characters>19086</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Sacramento State</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O'Brien</dc:creator>
  <cp:keywords/>
  <dc:description/>
  <cp:lastModifiedBy>Elaine O'Brien</cp:lastModifiedBy>
  <cp:revision>2</cp:revision>
  <cp:lastPrinted>2013-01-29T16:28:00Z</cp:lastPrinted>
  <dcterms:created xsi:type="dcterms:W3CDTF">2013-02-21T15:32:00Z</dcterms:created>
  <dcterms:modified xsi:type="dcterms:W3CDTF">2013-02-21T15:32:00Z</dcterms:modified>
</cp:coreProperties>
</file>